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0945F" w14:textId="77777777" w:rsidR="00086B53" w:rsidRPr="00A54888" w:rsidRDefault="00086B53" w:rsidP="00086B53">
      <w:pPr>
        <w:pStyle w:val="1"/>
        <w:rPr>
          <w:lang w:val="el-GR"/>
        </w:rPr>
      </w:pPr>
      <w:r w:rsidRPr="00A54888">
        <w:rPr>
          <w:lang w:val="el-GR"/>
        </w:rPr>
        <w:t>Συνοπτική Περιγραφή Σεναρίου Εφαρμογής στην Τάξη</w:t>
      </w:r>
    </w:p>
    <w:p w14:paraId="0538B228" w14:textId="77777777" w:rsidR="00086B53" w:rsidRPr="00A54888" w:rsidRDefault="00086B53" w:rsidP="00086B53">
      <w:pPr>
        <w:pStyle w:val="21"/>
        <w:rPr>
          <w:lang w:val="el-GR"/>
        </w:rPr>
      </w:pPr>
      <w:r w:rsidRPr="00A54888">
        <w:rPr>
          <w:lang w:val="el-GR"/>
        </w:rPr>
        <w:t>1. Τίτλος</w:t>
      </w:r>
    </w:p>
    <w:p w14:paraId="6B1755C0" w14:textId="77777777" w:rsidR="00086B53" w:rsidRPr="00A54888" w:rsidRDefault="00086B53" w:rsidP="00086B53">
      <w:pPr>
        <w:rPr>
          <w:lang w:val="el-GR"/>
        </w:rPr>
      </w:pPr>
      <w:r w:rsidRPr="00A54888">
        <w:rPr>
          <w:lang w:val="el-GR"/>
        </w:rPr>
        <w:t xml:space="preserve">Ο Πολλαπλασιασμός </w:t>
      </w:r>
      <w:proofErr w:type="spellStart"/>
      <w:r w:rsidRPr="00A54888">
        <w:rPr>
          <w:lang w:val="el-GR"/>
        </w:rPr>
        <w:t>αλά</w:t>
      </w:r>
      <w:proofErr w:type="spellEnd"/>
      <w:r w:rsidRPr="00A54888">
        <w:rPr>
          <w:lang w:val="el-GR"/>
        </w:rPr>
        <w:t xml:space="preserve"> Ρωσικά και η Σχέση του με τη Λειτουργία του Υπολογιστή</w:t>
      </w:r>
    </w:p>
    <w:p w14:paraId="79418532" w14:textId="77777777" w:rsidR="00086B53" w:rsidRPr="00A54888" w:rsidRDefault="00086B53" w:rsidP="00086B53">
      <w:pPr>
        <w:pStyle w:val="21"/>
        <w:rPr>
          <w:lang w:val="el-GR"/>
        </w:rPr>
      </w:pPr>
      <w:r w:rsidRPr="00A54888">
        <w:rPr>
          <w:lang w:val="el-GR"/>
        </w:rPr>
        <w:t>2. Γνωστικό Αντικείμενο – Ένταξη στο Πρόγραμμα Σπουδών</w:t>
      </w:r>
    </w:p>
    <w:p w14:paraId="619FBAAF" w14:textId="77777777" w:rsidR="00086B53" w:rsidRPr="00A54888" w:rsidRDefault="00086B53" w:rsidP="00086B53">
      <w:pPr>
        <w:rPr>
          <w:lang w:val="el-GR"/>
        </w:rPr>
      </w:pPr>
      <w:r w:rsidRPr="00A54888">
        <w:rPr>
          <w:lang w:val="el-GR"/>
        </w:rPr>
        <w:t>Μάθημα: Ανάπτυξη Εφαρμογών σε Προγραμματιστικό Περιβάλλον (ΑΕΠΠ)</w:t>
      </w:r>
      <w:r w:rsidRPr="00A54888">
        <w:rPr>
          <w:lang w:val="el-GR"/>
        </w:rPr>
        <w:br/>
        <w:t>Τάξη: Γ΄ Λυκείου (Γενικό Λύκειο)</w:t>
      </w:r>
      <w:r w:rsidRPr="00A54888">
        <w:rPr>
          <w:lang w:val="el-GR"/>
        </w:rPr>
        <w:br/>
        <w:t>Βαθμίδα: Δευτεροβάθμια Εκπαίδευση</w:t>
      </w:r>
      <w:r w:rsidRPr="00A54888">
        <w:rPr>
          <w:lang w:val="el-GR"/>
        </w:rPr>
        <w:br/>
        <w:t>Ενότητα ΠΣ: Αλγόριθμοι – Εναλλακτικοί τρόποι υλοποίησης πράξεων – Συσχέτιση με τη λειτουργία του υπολογιστή</w:t>
      </w:r>
    </w:p>
    <w:p w14:paraId="47C9BE97" w14:textId="77777777" w:rsidR="00086B53" w:rsidRPr="00A54888" w:rsidRDefault="00086B53" w:rsidP="00086B53">
      <w:pPr>
        <w:pStyle w:val="21"/>
        <w:rPr>
          <w:lang w:val="el-GR"/>
        </w:rPr>
      </w:pPr>
      <w:r w:rsidRPr="00A54888">
        <w:rPr>
          <w:lang w:val="el-GR"/>
        </w:rPr>
        <w:t>3. Διάρκεια Εφαρμογής Σεναρίου</w:t>
      </w:r>
    </w:p>
    <w:p w14:paraId="21A179BA" w14:textId="77777777" w:rsidR="00086B53" w:rsidRPr="00A54888" w:rsidRDefault="00086B53" w:rsidP="00086B53">
      <w:pPr>
        <w:rPr>
          <w:lang w:val="el-GR"/>
        </w:rPr>
      </w:pPr>
      <w:r w:rsidRPr="00A54888">
        <w:rPr>
          <w:lang w:val="el-GR"/>
        </w:rPr>
        <w:t>2 διδακτικές ώρες (90 λεπτά)</w:t>
      </w:r>
    </w:p>
    <w:p w14:paraId="4AC7AA5D" w14:textId="77777777" w:rsidR="00086B53" w:rsidRPr="00A54888" w:rsidRDefault="00086B53" w:rsidP="00086B53">
      <w:pPr>
        <w:pStyle w:val="21"/>
        <w:rPr>
          <w:lang w:val="el-GR"/>
        </w:rPr>
      </w:pPr>
      <w:r w:rsidRPr="00A54888">
        <w:rPr>
          <w:lang w:val="el-GR"/>
        </w:rPr>
        <w:t>4. Στόχοι</w:t>
      </w:r>
    </w:p>
    <w:p w14:paraId="68DF8ACC" w14:textId="77777777" w:rsidR="00086B53" w:rsidRPr="00A54888" w:rsidRDefault="00086B53" w:rsidP="00086B53">
      <w:pPr>
        <w:rPr>
          <w:lang w:val="el-GR"/>
        </w:rPr>
      </w:pPr>
      <w:r w:rsidRPr="00A54888">
        <w:rPr>
          <w:lang w:val="el-GR"/>
        </w:rPr>
        <w:t>- Να γνωρίσουν οι μαθητές μια εναλλακτική μέθοδο υπολογισμού του γινομένου δύο αριθμών.</w:t>
      </w:r>
      <w:r w:rsidRPr="00A54888">
        <w:rPr>
          <w:lang w:val="el-GR"/>
        </w:rPr>
        <w:br/>
        <w:t>- Να αντιληφθούν τη λογική του διπλασιασμού και της διαίρεσης που βρίσκεται πίσω από τη λειτουργία του υπολογιστή.</w:t>
      </w:r>
      <w:r w:rsidRPr="00A54888">
        <w:rPr>
          <w:lang w:val="el-GR"/>
        </w:rPr>
        <w:br/>
        <w:t xml:space="preserve">- Να εφαρμόσουν τον αλγόριθμο του </w:t>
      </w:r>
      <w:proofErr w:type="spellStart"/>
      <w:r w:rsidRPr="00A54888">
        <w:rPr>
          <w:lang w:val="el-GR"/>
        </w:rPr>
        <w:t>Ρώσικου</w:t>
      </w:r>
      <w:proofErr w:type="spellEnd"/>
      <w:r w:rsidRPr="00A54888">
        <w:rPr>
          <w:lang w:val="el-GR"/>
        </w:rPr>
        <w:t xml:space="preserve"> Πολλαπλασιασμού στη ΓΛΩΣΣΑ.</w:t>
      </w:r>
      <w:r w:rsidRPr="00A54888">
        <w:rPr>
          <w:lang w:val="el-GR"/>
        </w:rPr>
        <w:br/>
        <w:t>- Να συγκρίνουν την αποδοτικότητα διαφορετικών αλγοριθμικών προσεγγίσεων.</w:t>
      </w:r>
    </w:p>
    <w:p w14:paraId="62DCAC38" w14:textId="77777777" w:rsidR="00086B53" w:rsidRPr="00A54888" w:rsidRDefault="00086B53" w:rsidP="00086B53">
      <w:pPr>
        <w:pStyle w:val="21"/>
        <w:rPr>
          <w:lang w:val="el-GR"/>
        </w:rPr>
      </w:pPr>
      <w:r w:rsidRPr="00A54888">
        <w:rPr>
          <w:lang w:val="el-GR"/>
        </w:rPr>
        <w:t>5. Περιγραφή</w:t>
      </w:r>
    </w:p>
    <w:p w14:paraId="46C7C0B4" w14:textId="77777777" w:rsidR="00086B53" w:rsidRPr="00A54888" w:rsidRDefault="00086B53" w:rsidP="00086B53">
      <w:pPr>
        <w:rPr>
          <w:lang w:val="el-GR"/>
        </w:rPr>
      </w:pPr>
      <w:r w:rsidRPr="00A54888">
        <w:rPr>
          <w:lang w:val="el-GR"/>
        </w:rPr>
        <w:t xml:space="preserve">Ο/Η εκπαιδευτικός εισάγει το πρόβλημα του πολλαπλασιασμού δύο αριθμών και παρουσιάζει τη μέθοδο του </w:t>
      </w:r>
      <w:proofErr w:type="spellStart"/>
      <w:r w:rsidRPr="00A54888">
        <w:rPr>
          <w:lang w:val="el-GR"/>
        </w:rPr>
        <w:t>Ρώσικου</w:t>
      </w:r>
      <w:proofErr w:type="spellEnd"/>
      <w:r w:rsidRPr="00A54888">
        <w:rPr>
          <w:lang w:val="el-GR"/>
        </w:rPr>
        <w:t xml:space="preserve"> Πολλαπλασιασμού (διπλασιασμός–διαίρεση και άθροισμα επιλεγμένων αριθμών). Οι μαθητές αρχικά εφαρμόζουν τη μέθοδο στο χαρτί, στη συνέχεια τη μεταφράζουν σε αλγόριθμο ΓΛΩΣΣΑΣ, τον εκτελούν με διαφορετικά δεδομένα και συγκρίνουν τα αποτελέσματα με τον συμβατικό πολλαπλασιασμό. Ακολουθεί συζήτηση για τη σχέση της με την ολίσθηση </w:t>
      </w:r>
      <w:r>
        <w:t>bit</w:t>
      </w:r>
      <w:r w:rsidRPr="00A54888">
        <w:rPr>
          <w:lang w:val="el-GR"/>
        </w:rPr>
        <w:t xml:space="preserve"> στους υπολογιστές και για την ιστορική της αξία.</w:t>
      </w:r>
    </w:p>
    <w:p w14:paraId="7838837E" w14:textId="77777777" w:rsidR="00086B53" w:rsidRPr="00A54888" w:rsidRDefault="00086B53" w:rsidP="00086B53">
      <w:pPr>
        <w:pStyle w:val="21"/>
        <w:rPr>
          <w:lang w:val="el-GR"/>
        </w:rPr>
      </w:pPr>
      <w:r w:rsidRPr="00A54888">
        <w:rPr>
          <w:lang w:val="el-GR"/>
        </w:rPr>
        <w:t>6. Πρόβλεψη Δυσκολιών των Μαθητών</w:t>
      </w:r>
    </w:p>
    <w:p w14:paraId="2B196B44" w14:textId="77777777" w:rsidR="00086B53" w:rsidRPr="00A54888" w:rsidRDefault="00086B53" w:rsidP="00086B53">
      <w:pPr>
        <w:rPr>
          <w:lang w:val="el-GR"/>
        </w:rPr>
      </w:pPr>
      <w:r w:rsidRPr="00A54888">
        <w:rPr>
          <w:lang w:val="el-GR"/>
        </w:rPr>
        <w:t>- Δυσκολία στο να κατανοήσουν πότε προστίθενται οι αριθμοί.</w:t>
      </w:r>
      <w:r w:rsidRPr="00A54888">
        <w:rPr>
          <w:lang w:val="el-GR"/>
        </w:rPr>
        <w:br/>
        <w:t>- Δυσκολία σύνδεσης της μεθόδου με τη λειτουργία του επεξεργαστή.</w:t>
      </w:r>
      <w:r w:rsidRPr="00A54888">
        <w:rPr>
          <w:lang w:val="el-GR"/>
        </w:rPr>
        <w:br/>
        <w:t>- Σύγχυση με τον τυπικό πολλαπλασιασμό.</w:t>
      </w:r>
    </w:p>
    <w:p w14:paraId="0934D82A" w14:textId="77777777" w:rsidR="00086B53" w:rsidRPr="00A54888" w:rsidRDefault="00086B53" w:rsidP="00086B53">
      <w:pPr>
        <w:pStyle w:val="21"/>
        <w:rPr>
          <w:lang w:val="el-GR"/>
        </w:rPr>
      </w:pPr>
      <w:r w:rsidRPr="00A54888">
        <w:rPr>
          <w:lang w:val="el-GR"/>
        </w:rPr>
        <w:lastRenderedPageBreak/>
        <w:t>7. Υποκείμενη Θεωρία Μάθησης</w:t>
      </w:r>
    </w:p>
    <w:p w14:paraId="4B55692C" w14:textId="77777777" w:rsidR="00086B53" w:rsidRPr="00A54888" w:rsidRDefault="00086B53" w:rsidP="00086B53">
      <w:pPr>
        <w:rPr>
          <w:lang w:val="el-GR"/>
        </w:rPr>
      </w:pPr>
      <w:r w:rsidRPr="00A54888">
        <w:rPr>
          <w:lang w:val="el-GR"/>
        </w:rPr>
        <w:t>- Κονστρουκτιβισμός: οι μαθητές οικοδομούν τη γνώση μέσα από τη δική τους διερεύνηση.</w:t>
      </w:r>
      <w:r w:rsidRPr="00A54888">
        <w:rPr>
          <w:lang w:val="el-GR"/>
        </w:rPr>
        <w:br/>
        <w:t>- Μάθηση μέσω παραδειγμάτων και διερεύνησης: κάθε μαθητής/ομάδα εφαρμόζει και επαληθεύει τη μέθοδο με δικά του δεδομένα.</w:t>
      </w:r>
    </w:p>
    <w:p w14:paraId="26B09361" w14:textId="77777777" w:rsidR="00086B53" w:rsidRPr="00A54888" w:rsidRDefault="00086B53" w:rsidP="00086B53">
      <w:pPr>
        <w:pStyle w:val="21"/>
        <w:rPr>
          <w:lang w:val="el-GR"/>
        </w:rPr>
      </w:pPr>
      <w:r w:rsidRPr="00A54888">
        <w:rPr>
          <w:lang w:val="el-GR"/>
        </w:rPr>
        <w:t>8. Διδακτικό Συμβόλαιο</w:t>
      </w:r>
    </w:p>
    <w:p w14:paraId="5F12B446" w14:textId="77777777" w:rsidR="00086B53" w:rsidRPr="00A54888" w:rsidRDefault="00086B53" w:rsidP="00086B53">
      <w:pPr>
        <w:rPr>
          <w:lang w:val="el-GR"/>
        </w:rPr>
      </w:pPr>
      <w:r w:rsidRPr="00A54888">
        <w:rPr>
          <w:lang w:val="el-GR"/>
        </w:rPr>
        <w:t>- Οι μαθητές εφαρμόζουν τα βήματα της μεθόδου και ελέγχουν το αποτέλεσμα με τη βοήθεια του προγράμματος.</w:t>
      </w:r>
      <w:r w:rsidRPr="00A54888">
        <w:rPr>
          <w:lang w:val="el-GR"/>
        </w:rPr>
        <w:br/>
        <w:t>- Ο/Η εκπαιδευτικός έχει ρόλο συντονιστή και καθοδηγητή, χωρίς να δίνει άμεσα τη λύση.</w:t>
      </w:r>
      <w:r w:rsidRPr="00A54888">
        <w:rPr>
          <w:lang w:val="el-GR"/>
        </w:rPr>
        <w:br/>
        <w:t>- Η αξιολόγηση των λύσεων προκύπτει από την ορθότητα και την αποδοτικότητα του προγράμματος.</w:t>
      </w:r>
    </w:p>
    <w:p w14:paraId="6B9AB892" w14:textId="77777777" w:rsidR="00086B53" w:rsidRPr="00A54888" w:rsidRDefault="00086B53" w:rsidP="00086B53">
      <w:pPr>
        <w:pStyle w:val="21"/>
        <w:rPr>
          <w:lang w:val="el-GR"/>
        </w:rPr>
      </w:pPr>
      <w:r w:rsidRPr="00A54888">
        <w:rPr>
          <w:lang w:val="el-GR"/>
        </w:rPr>
        <w:t>9. Οργάνωση της Τάξης</w:t>
      </w:r>
    </w:p>
    <w:p w14:paraId="29A79C65" w14:textId="77777777" w:rsidR="00086B53" w:rsidRPr="00A54888" w:rsidRDefault="00086B53" w:rsidP="00086B53">
      <w:pPr>
        <w:rPr>
          <w:lang w:val="el-GR"/>
        </w:rPr>
      </w:pPr>
      <w:r w:rsidRPr="00A54888">
        <w:rPr>
          <w:lang w:val="el-GR"/>
        </w:rPr>
        <w:t>- Επίδειξη παραδείγματος από τον/την εκπαιδευτικό στον πίνακα.</w:t>
      </w:r>
      <w:r w:rsidRPr="00A54888">
        <w:rPr>
          <w:lang w:val="el-GR"/>
        </w:rPr>
        <w:br/>
        <w:t>- Ομαδική εργασία 2–3 μαθητών με συμπλήρωση φύλλου εργασίας.</w:t>
      </w:r>
      <w:r w:rsidRPr="00A54888">
        <w:rPr>
          <w:lang w:val="el-GR"/>
        </w:rPr>
        <w:br/>
        <w:t>- Παρουσίαση του αλγορίθμου σε προβολέα και συζήτηση στην ολομέλεια.</w:t>
      </w:r>
    </w:p>
    <w:p w14:paraId="1E27A323" w14:textId="77777777" w:rsidR="00086B53" w:rsidRPr="00A54888" w:rsidRDefault="00086B53" w:rsidP="00086B53">
      <w:pPr>
        <w:pStyle w:val="21"/>
        <w:rPr>
          <w:lang w:val="el-GR"/>
        </w:rPr>
      </w:pPr>
      <w:r w:rsidRPr="00A54888">
        <w:rPr>
          <w:lang w:val="el-GR"/>
        </w:rPr>
        <w:t>10. Φύλλο Εργασίας</w:t>
      </w:r>
    </w:p>
    <w:p w14:paraId="71AA4463" w14:textId="77777777" w:rsidR="00086B53" w:rsidRPr="00A54888" w:rsidRDefault="00086B53" w:rsidP="00086B53">
      <w:pPr>
        <w:rPr>
          <w:lang w:val="el-GR"/>
        </w:rPr>
      </w:pPr>
      <w:r w:rsidRPr="00A54888">
        <w:rPr>
          <w:lang w:val="el-GR"/>
        </w:rPr>
        <w:t>Φύλλο Εργασίας – «</w:t>
      </w:r>
      <w:proofErr w:type="spellStart"/>
      <w:r w:rsidRPr="00A54888">
        <w:rPr>
          <w:lang w:val="el-GR"/>
        </w:rPr>
        <w:t>Ρώσικος</w:t>
      </w:r>
      <w:proofErr w:type="spellEnd"/>
      <w:r w:rsidRPr="00A54888">
        <w:rPr>
          <w:lang w:val="el-GR"/>
        </w:rPr>
        <w:t xml:space="preserve"> Πολλαπλασιασμός»</w:t>
      </w:r>
      <w:r w:rsidRPr="00A54888">
        <w:rPr>
          <w:lang w:val="el-GR"/>
        </w:rPr>
        <w:br/>
      </w:r>
      <w:r w:rsidRPr="00A54888">
        <w:rPr>
          <w:lang w:val="el-GR"/>
        </w:rPr>
        <w:br/>
        <w:t>Ομάδα: …………………………………………</w:t>
      </w:r>
      <w:r w:rsidRPr="00A54888">
        <w:rPr>
          <w:lang w:val="el-GR"/>
        </w:rPr>
        <w:br/>
      </w:r>
      <w:r w:rsidRPr="00A54888">
        <w:rPr>
          <w:lang w:val="el-GR"/>
        </w:rPr>
        <w:br/>
        <w:t xml:space="preserve">1. Υπολογίστε το γινόμενο 27 × 19 με τη μέθοδο του </w:t>
      </w:r>
      <w:proofErr w:type="spellStart"/>
      <w:r w:rsidRPr="00A54888">
        <w:rPr>
          <w:lang w:val="el-GR"/>
        </w:rPr>
        <w:t>Ρώσικου</w:t>
      </w:r>
      <w:proofErr w:type="spellEnd"/>
      <w:r w:rsidRPr="00A54888">
        <w:rPr>
          <w:lang w:val="el-GR"/>
        </w:rPr>
        <w:t xml:space="preserve"> Πολλαπλασιασμού. Συμπληρώστε τον παρακάτω πίνακα:</w:t>
      </w:r>
      <w:r w:rsidRPr="00A54888">
        <w:rPr>
          <w:lang w:val="el-GR"/>
        </w:rPr>
        <w:br/>
      </w:r>
      <w:r w:rsidRPr="00A54888">
        <w:rPr>
          <w:lang w:val="el-GR"/>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160"/>
        <w:gridCol w:w="2160"/>
        <w:gridCol w:w="2160"/>
      </w:tblGrid>
      <w:tr w:rsidR="00086B53" w14:paraId="2ABF42AF" w14:textId="77777777" w:rsidTr="0003421D">
        <w:tc>
          <w:tcPr>
            <w:tcW w:w="2160" w:type="dxa"/>
          </w:tcPr>
          <w:p w14:paraId="2C0E7F87" w14:textId="77777777" w:rsidR="00086B53" w:rsidRDefault="00086B53" w:rsidP="0003421D">
            <w:r>
              <w:t>Α (</w:t>
            </w:r>
            <w:proofErr w:type="spellStart"/>
            <w:r>
              <w:t>δι</w:t>
            </w:r>
            <w:proofErr w:type="spellEnd"/>
            <w:r>
              <w:t>πλασιασμός)</w:t>
            </w:r>
          </w:p>
        </w:tc>
        <w:tc>
          <w:tcPr>
            <w:tcW w:w="2160" w:type="dxa"/>
          </w:tcPr>
          <w:p w14:paraId="433F37BB" w14:textId="77777777" w:rsidR="00086B53" w:rsidRPr="00D727BB" w:rsidRDefault="00086B53" w:rsidP="0003421D">
            <w:pPr>
              <w:rPr>
                <w:lang w:val="el-GR"/>
              </w:rPr>
            </w:pPr>
            <w:r w:rsidRPr="00D727BB">
              <w:rPr>
                <w:lang w:val="el-GR"/>
              </w:rPr>
              <w:t>Β (διαίρεση με το 2, ακέραιο μέρος)</w:t>
            </w:r>
          </w:p>
        </w:tc>
        <w:tc>
          <w:tcPr>
            <w:tcW w:w="2160" w:type="dxa"/>
          </w:tcPr>
          <w:p w14:paraId="6B49EB08" w14:textId="77777777" w:rsidR="00086B53" w:rsidRDefault="00086B53" w:rsidP="0003421D">
            <w:r>
              <w:t>Επ</w:t>
            </w:r>
            <w:proofErr w:type="spellStart"/>
            <w:r>
              <w:t>ιλογή</w:t>
            </w:r>
            <w:proofErr w:type="spellEnd"/>
          </w:p>
        </w:tc>
        <w:tc>
          <w:tcPr>
            <w:tcW w:w="2160" w:type="dxa"/>
          </w:tcPr>
          <w:p w14:paraId="0DCA738B" w14:textId="77777777" w:rsidR="00086B53" w:rsidRDefault="00086B53" w:rsidP="0003421D">
            <w:proofErr w:type="spellStart"/>
            <w:r>
              <w:t>Σχόλιο</w:t>
            </w:r>
            <w:proofErr w:type="spellEnd"/>
          </w:p>
        </w:tc>
      </w:tr>
      <w:tr w:rsidR="00086B53" w14:paraId="733210DD" w14:textId="77777777" w:rsidTr="0003421D">
        <w:tc>
          <w:tcPr>
            <w:tcW w:w="2160" w:type="dxa"/>
          </w:tcPr>
          <w:p w14:paraId="066E0D58" w14:textId="77777777" w:rsidR="00086B53" w:rsidRDefault="00086B53" w:rsidP="0003421D"/>
        </w:tc>
        <w:tc>
          <w:tcPr>
            <w:tcW w:w="2160" w:type="dxa"/>
          </w:tcPr>
          <w:p w14:paraId="47028D4F" w14:textId="77777777" w:rsidR="00086B53" w:rsidRDefault="00086B53" w:rsidP="0003421D"/>
        </w:tc>
        <w:tc>
          <w:tcPr>
            <w:tcW w:w="2160" w:type="dxa"/>
          </w:tcPr>
          <w:p w14:paraId="47F3ED36" w14:textId="77777777" w:rsidR="00086B53" w:rsidRDefault="00086B53" w:rsidP="0003421D"/>
        </w:tc>
        <w:tc>
          <w:tcPr>
            <w:tcW w:w="2160" w:type="dxa"/>
          </w:tcPr>
          <w:p w14:paraId="73DFFE77" w14:textId="77777777" w:rsidR="00086B53" w:rsidRDefault="00086B53" w:rsidP="0003421D"/>
        </w:tc>
      </w:tr>
      <w:tr w:rsidR="00086B53" w14:paraId="539203E6" w14:textId="77777777" w:rsidTr="0003421D">
        <w:tc>
          <w:tcPr>
            <w:tcW w:w="2160" w:type="dxa"/>
          </w:tcPr>
          <w:p w14:paraId="62BDF561" w14:textId="77777777" w:rsidR="00086B53" w:rsidRDefault="00086B53" w:rsidP="0003421D"/>
        </w:tc>
        <w:tc>
          <w:tcPr>
            <w:tcW w:w="2160" w:type="dxa"/>
          </w:tcPr>
          <w:p w14:paraId="2C7B7743" w14:textId="77777777" w:rsidR="00086B53" w:rsidRDefault="00086B53" w:rsidP="0003421D"/>
        </w:tc>
        <w:tc>
          <w:tcPr>
            <w:tcW w:w="2160" w:type="dxa"/>
          </w:tcPr>
          <w:p w14:paraId="179B03D5" w14:textId="77777777" w:rsidR="00086B53" w:rsidRDefault="00086B53" w:rsidP="0003421D"/>
        </w:tc>
        <w:tc>
          <w:tcPr>
            <w:tcW w:w="2160" w:type="dxa"/>
          </w:tcPr>
          <w:p w14:paraId="30EEC897" w14:textId="77777777" w:rsidR="00086B53" w:rsidRDefault="00086B53" w:rsidP="0003421D"/>
        </w:tc>
      </w:tr>
      <w:tr w:rsidR="00086B53" w14:paraId="17EF6140" w14:textId="77777777" w:rsidTr="0003421D">
        <w:tc>
          <w:tcPr>
            <w:tcW w:w="2160" w:type="dxa"/>
          </w:tcPr>
          <w:p w14:paraId="23AC6D7E" w14:textId="77777777" w:rsidR="00086B53" w:rsidRDefault="00086B53" w:rsidP="0003421D"/>
        </w:tc>
        <w:tc>
          <w:tcPr>
            <w:tcW w:w="2160" w:type="dxa"/>
          </w:tcPr>
          <w:p w14:paraId="28F13392" w14:textId="77777777" w:rsidR="00086B53" w:rsidRDefault="00086B53" w:rsidP="0003421D"/>
        </w:tc>
        <w:tc>
          <w:tcPr>
            <w:tcW w:w="2160" w:type="dxa"/>
          </w:tcPr>
          <w:p w14:paraId="485435BD" w14:textId="77777777" w:rsidR="00086B53" w:rsidRDefault="00086B53" w:rsidP="0003421D"/>
        </w:tc>
        <w:tc>
          <w:tcPr>
            <w:tcW w:w="2160" w:type="dxa"/>
          </w:tcPr>
          <w:p w14:paraId="619E7B5C" w14:textId="77777777" w:rsidR="00086B53" w:rsidRDefault="00086B53" w:rsidP="0003421D"/>
        </w:tc>
      </w:tr>
      <w:tr w:rsidR="00086B53" w14:paraId="42C29652" w14:textId="77777777" w:rsidTr="0003421D">
        <w:tc>
          <w:tcPr>
            <w:tcW w:w="2160" w:type="dxa"/>
          </w:tcPr>
          <w:p w14:paraId="55728C25" w14:textId="77777777" w:rsidR="00086B53" w:rsidRDefault="00086B53" w:rsidP="0003421D"/>
        </w:tc>
        <w:tc>
          <w:tcPr>
            <w:tcW w:w="2160" w:type="dxa"/>
          </w:tcPr>
          <w:p w14:paraId="2677549D" w14:textId="77777777" w:rsidR="00086B53" w:rsidRDefault="00086B53" w:rsidP="0003421D"/>
        </w:tc>
        <w:tc>
          <w:tcPr>
            <w:tcW w:w="2160" w:type="dxa"/>
          </w:tcPr>
          <w:p w14:paraId="4AF5D776" w14:textId="77777777" w:rsidR="00086B53" w:rsidRDefault="00086B53" w:rsidP="0003421D"/>
        </w:tc>
        <w:tc>
          <w:tcPr>
            <w:tcW w:w="2160" w:type="dxa"/>
          </w:tcPr>
          <w:p w14:paraId="5457AE32" w14:textId="77777777" w:rsidR="00086B53" w:rsidRDefault="00086B53" w:rsidP="0003421D"/>
        </w:tc>
      </w:tr>
      <w:tr w:rsidR="00086B53" w14:paraId="35C72A8C" w14:textId="77777777" w:rsidTr="0003421D">
        <w:tc>
          <w:tcPr>
            <w:tcW w:w="2160" w:type="dxa"/>
          </w:tcPr>
          <w:p w14:paraId="3E0D9FAE" w14:textId="77777777" w:rsidR="00086B53" w:rsidRDefault="00086B53" w:rsidP="0003421D"/>
        </w:tc>
        <w:tc>
          <w:tcPr>
            <w:tcW w:w="2160" w:type="dxa"/>
          </w:tcPr>
          <w:p w14:paraId="2BB3B286" w14:textId="77777777" w:rsidR="00086B53" w:rsidRDefault="00086B53" w:rsidP="0003421D"/>
        </w:tc>
        <w:tc>
          <w:tcPr>
            <w:tcW w:w="2160" w:type="dxa"/>
          </w:tcPr>
          <w:p w14:paraId="27D49021" w14:textId="77777777" w:rsidR="00086B53" w:rsidRDefault="00086B53" w:rsidP="0003421D"/>
        </w:tc>
        <w:tc>
          <w:tcPr>
            <w:tcW w:w="2160" w:type="dxa"/>
          </w:tcPr>
          <w:p w14:paraId="20AA067A" w14:textId="77777777" w:rsidR="00086B53" w:rsidRDefault="00086B53" w:rsidP="0003421D"/>
        </w:tc>
      </w:tr>
      <w:tr w:rsidR="00086B53" w14:paraId="721613ED" w14:textId="77777777" w:rsidTr="0003421D">
        <w:tc>
          <w:tcPr>
            <w:tcW w:w="2160" w:type="dxa"/>
          </w:tcPr>
          <w:p w14:paraId="34B8077D" w14:textId="77777777" w:rsidR="00086B53" w:rsidRDefault="00086B53" w:rsidP="0003421D"/>
        </w:tc>
        <w:tc>
          <w:tcPr>
            <w:tcW w:w="2160" w:type="dxa"/>
          </w:tcPr>
          <w:p w14:paraId="13041CF5" w14:textId="77777777" w:rsidR="00086B53" w:rsidRDefault="00086B53" w:rsidP="0003421D"/>
        </w:tc>
        <w:tc>
          <w:tcPr>
            <w:tcW w:w="2160" w:type="dxa"/>
          </w:tcPr>
          <w:p w14:paraId="1FD78E9D" w14:textId="77777777" w:rsidR="00086B53" w:rsidRDefault="00086B53" w:rsidP="0003421D"/>
        </w:tc>
        <w:tc>
          <w:tcPr>
            <w:tcW w:w="2160" w:type="dxa"/>
          </w:tcPr>
          <w:p w14:paraId="2B86EBF0" w14:textId="77777777" w:rsidR="00086B53" w:rsidRDefault="00086B53" w:rsidP="0003421D"/>
        </w:tc>
      </w:tr>
      <w:tr w:rsidR="00086B53" w14:paraId="286DDDD9" w14:textId="77777777" w:rsidTr="0003421D">
        <w:tc>
          <w:tcPr>
            <w:tcW w:w="2160" w:type="dxa"/>
          </w:tcPr>
          <w:p w14:paraId="54075EB6" w14:textId="77777777" w:rsidR="00086B53" w:rsidRDefault="00086B53" w:rsidP="0003421D"/>
        </w:tc>
        <w:tc>
          <w:tcPr>
            <w:tcW w:w="2160" w:type="dxa"/>
          </w:tcPr>
          <w:p w14:paraId="39C95072" w14:textId="77777777" w:rsidR="00086B53" w:rsidRDefault="00086B53" w:rsidP="0003421D"/>
        </w:tc>
        <w:tc>
          <w:tcPr>
            <w:tcW w:w="2160" w:type="dxa"/>
          </w:tcPr>
          <w:p w14:paraId="7B200791" w14:textId="77777777" w:rsidR="00086B53" w:rsidRDefault="00086B53" w:rsidP="0003421D"/>
        </w:tc>
        <w:tc>
          <w:tcPr>
            <w:tcW w:w="2160" w:type="dxa"/>
          </w:tcPr>
          <w:p w14:paraId="16CF43EF" w14:textId="77777777" w:rsidR="00086B53" w:rsidRDefault="00086B53" w:rsidP="0003421D"/>
        </w:tc>
      </w:tr>
      <w:tr w:rsidR="00086B53" w14:paraId="310D29DA" w14:textId="77777777" w:rsidTr="0003421D">
        <w:tc>
          <w:tcPr>
            <w:tcW w:w="2160" w:type="dxa"/>
          </w:tcPr>
          <w:p w14:paraId="19E4A640" w14:textId="77777777" w:rsidR="00086B53" w:rsidRDefault="00086B53" w:rsidP="0003421D"/>
        </w:tc>
        <w:tc>
          <w:tcPr>
            <w:tcW w:w="2160" w:type="dxa"/>
          </w:tcPr>
          <w:p w14:paraId="73CAA59C" w14:textId="77777777" w:rsidR="00086B53" w:rsidRDefault="00086B53" w:rsidP="0003421D"/>
        </w:tc>
        <w:tc>
          <w:tcPr>
            <w:tcW w:w="2160" w:type="dxa"/>
          </w:tcPr>
          <w:p w14:paraId="40405300" w14:textId="77777777" w:rsidR="00086B53" w:rsidRDefault="00086B53" w:rsidP="0003421D"/>
        </w:tc>
        <w:tc>
          <w:tcPr>
            <w:tcW w:w="2160" w:type="dxa"/>
          </w:tcPr>
          <w:p w14:paraId="7EBCEE41" w14:textId="77777777" w:rsidR="00086B53" w:rsidRDefault="00086B53" w:rsidP="0003421D"/>
        </w:tc>
      </w:tr>
      <w:tr w:rsidR="00086B53" w14:paraId="31D155AD" w14:textId="77777777" w:rsidTr="0003421D">
        <w:tc>
          <w:tcPr>
            <w:tcW w:w="2160" w:type="dxa"/>
          </w:tcPr>
          <w:p w14:paraId="610B5BF2" w14:textId="77777777" w:rsidR="00086B53" w:rsidRDefault="00086B53" w:rsidP="0003421D"/>
        </w:tc>
        <w:tc>
          <w:tcPr>
            <w:tcW w:w="2160" w:type="dxa"/>
          </w:tcPr>
          <w:p w14:paraId="0BD34542" w14:textId="77777777" w:rsidR="00086B53" w:rsidRDefault="00086B53" w:rsidP="0003421D"/>
        </w:tc>
        <w:tc>
          <w:tcPr>
            <w:tcW w:w="2160" w:type="dxa"/>
          </w:tcPr>
          <w:p w14:paraId="4314AF7F" w14:textId="77777777" w:rsidR="00086B53" w:rsidRDefault="00086B53" w:rsidP="0003421D"/>
        </w:tc>
        <w:tc>
          <w:tcPr>
            <w:tcW w:w="2160" w:type="dxa"/>
          </w:tcPr>
          <w:p w14:paraId="0B9D6FA9" w14:textId="77777777" w:rsidR="00086B53" w:rsidRDefault="00086B53" w:rsidP="0003421D"/>
        </w:tc>
      </w:tr>
      <w:tr w:rsidR="00086B53" w14:paraId="185F49B2" w14:textId="77777777" w:rsidTr="0003421D">
        <w:tc>
          <w:tcPr>
            <w:tcW w:w="2160" w:type="dxa"/>
          </w:tcPr>
          <w:p w14:paraId="46D098ED" w14:textId="77777777" w:rsidR="00086B53" w:rsidRDefault="00086B53" w:rsidP="0003421D"/>
        </w:tc>
        <w:tc>
          <w:tcPr>
            <w:tcW w:w="2160" w:type="dxa"/>
          </w:tcPr>
          <w:p w14:paraId="4B879616" w14:textId="77777777" w:rsidR="00086B53" w:rsidRDefault="00086B53" w:rsidP="0003421D"/>
        </w:tc>
        <w:tc>
          <w:tcPr>
            <w:tcW w:w="2160" w:type="dxa"/>
          </w:tcPr>
          <w:p w14:paraId="2B95A99A" w14:textId="77777777" w:rsidR="00086B53" w:rsidRDefault="00086B53" w:rsidP="0003421D"/>
        </w:tc>
        <w:tc>
          <w:tcPr>
            <w:tcW w:w="2160" w:type="dxa"/>
          </w:tcPr>
          <w:p w14:paraId="27984A18" w14:textId="77777777" w:rsidR="00086B53" w:rsidRDefault="00086B53" w:rsidP="0003421D"/>
        </w:tc>
      </w:tr>
    </w:tbl>
    <w:p w14:paraId="1A9AF660" w14:textId="77777777" w:rsidR="00086B53" w:rsidRPr="00A54888" w:rsidRDefault="00086B53" w:rsidP="00086B53">
      <w:pPr>
        <w:rPr>
          <w:lang w:val="el-GR"/>
        </w:rPr>
      </w:pPr>
      <w:r w:rsidRPr="00A54888">
        <w:rPr>
          <w:lang w:val="el-GR"/>
        </w:rPr>
        <w:br/>
      </w:r>
      <w:r w:rsidRPr="00A54888">
        <w:rPr>
          <w:lang w:val="el-GR"/>
        </w:rPr>
        <w:br/>
        <w:t>2. Ποιο είναι το τελικό αποτέλεσμα; …………………</w:t>
      </w:r>
      <w:r w:rsidRPr="00A54888">
        <w:rPr>
          <w:lang w:val="el-GR"/>
        </w:rPr>
        <w:br/>
        <w:t>3. Γράψτε τον αλγόριθμο σε ΓΛΩΣΣΑ.</w:t>
      </w:r>
      <w:r w:rsidRPr="00A54888">
        <w:rPr>
          <w:lang w:val="el-GR"/>
        </w:rPr>
        <w:br/>
        <w:t>4. Συζητήστε:</w:t>
      </w:r>
      <w:r w:rsidRPr="00A54888">
        <w:rPr>
          <w:lang w:val="el-GR"/>
        </w:rPr>
        <w:br/>
        <w:t>- Πώς συνδέεται η μέθοδος με την έννοια της ολίσθησης;</w:t>
      </w:r>
      <w:r w:rsidRPr="00A54888">
        <w:rPr>
          <w:lang w:val="el-GR"/>
        </w:rPr>
        <w:br/>
        <w:t>- Γιατί είναι πιο κοντά στον τρόπο που «σκέφτεται» ο υπολογιστής;</w:t>
      </w:r>
    </w:p>
    <w:p w14:paraId="0C83CC90" w14:textId="2D111DCA" w:rsidR="00813C29" w:rsidRPr="00086B53" w:rsidRDefault="00813C29" w:rsidP="00086B53">
      <w:pPr>
        <w:rPr>
          <w:lang w:val="el-GR"/>
        </w:rPr>
      </w:pPr>
    </w:p>
    <w:sectPr w:rsidR="00813C29" w:rsidRPr="00086B5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859590140">
    <w:abstractNumId w:val="8"/>
  </w:num>
  <w:num w:numId="2" w16cid:durableId="1497720289">
    <w:abstractNumId w:val="6"/>
  </w:num>
  <w:num w:numId="3" w16cid:durableId="1017730589">
    <w:abstractNumId w:val="5"/>
  </w:num>
  <w:num w:numId="4" w16cid:durableId="279533968">
    <w:abstractNumId w:val="4"/>
  </w:num>
  <w:num w:numId="5" w16cid:durableId="1759980298">
    <w:abstractNumId w:val="7"/>
  </w:num>
  <w:num w:numId="6" w16cid:durableId="1469131668">
    <w:abstractNumId w:val="3"/>
  </w:num>
  <w:num w:numId="7" w16cid:durableId="1667123828">
    <w:abstractNumId w:val="2"/>
  </w:num>
  <w:num w:numId="8" w16cid:durableId="663584303">
    <w:abstractNumId w:val="1"/>
  </w:num>
  <w:num w:numId="9" w16cid:durableId="1247959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6B53"/>
    <w:rsid w:val="0015074B"/>
    <w:rsid w:val="0029639D"/>
    <w:rsid w:val="00326F90"/>
    <w:rsid w:val="004D2F71"/>
    <w:rsid w:val="00813C29"/>
    <w:rsid w:val="00AA1D8D"/>
    <w:rsid w:val="00B47730"/>
    <w:rsid w:val="00BB7152"/>
    <w:rsid w:val="00CB0664"/>
    <w:rsid w:val="00D727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453736"/>
  <w14:defaultImageDpi w14:val="300"/>
  <w15:docId w15:val="{9B52ABF3-2128-45E1-9FB3-6CE0A30EB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Calibri" w:hAnsi="Calibri"/>
      <w:sz w:val="24"/>
    </w:rPr>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444</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Marios Aggelides</cp:lastModifiedBy>
  <cp:revision>4</cp:revision>
  <dcterms:created xsi:type="dcterms:W3CDTF">2013-12-23T23:15:00Z</dcterms:created>
  <dcterms:modified xsi:type="dcterms:W3CDTF">2025-10-28T08:57:00Z</dcterms:modified>
  <cp:category/>
</cp:coreProperties>
</file>