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4E6A7" w14:textId="77777777" w:rsidR="00591656" w:rsidRPr="00591656" w:rsidRDefault="00591656" w:rsidP="00591656">
      <w:r w:rsidRPr="00591656">
        <w:rPr>
          <w:b/>
          <w:bCs/>
        </w:rPr>
        <w:t>Γιατί οι Θεωρίες Μάθησης Είναι Πιο Πολύ Εμπόδιο Παρά Βοήθεια στην Εκπαίδευση</w:t>
      </w:r>
    </w:p>
    <w:p w14:paraId="7F515CF8" w14:textId="77777777" w:rsidR="00591656" w:rsidRPr="00591656" w:rsidRDefault="00591656" w:rsidP="00591656">
      <w:r w:rsidRPr="00591656">
        <w:t xml:space="preserve">Στη σύγχρονη εκπαιδευτική πραγματικότητα, ένας αυξανόμενος αριθμός εκπαιδευτικών αρχίζει να εκφράζει δυσαρέσκεια απέναντι στη συνεχή ροή θεωριών μάθησης που διδάσκονται σε πανεπιστημιακά προγράμματα και σεμινάρια. Δεν πρόκειται για απόρριψη της γνώσης ή της επιστήμης· πρόκειται για την απόρριψη μιας κουλτούρας που έχει απομακρυνθεί από τη σχολική πραγματικότητα και έχει εγκλωβιστεί σε έναν </w:t>
      </w:r>
      <w:proofErr w:type="spellStart"/>
      <w:r w:rsidRPr="00591656">
        <w:t>αυτοαναφορικό</w:t>
      </w:r>
      <w:proofErr w:type="spellEnd"/>
      <w:r w:rsidRPr="00591656">
        <w:t xml:space="preserve"> κύκλο ακαδημαϊκής ανακύκλωσης.</w:t>
      </w:r>
    </w:p>
    <w:p w14:paraId="6F68A128" w14:textId="77777777" w:rsidR="00591656" w:rsidRPr="00591656" w:rsidRDefault="00591656" w:rsidP="00591656">
      <w:r w:rsidRPr="00591656">
        <w:t>Πολλές από τις θεωρίες μάθησης που κυκλοφορούν ευρέως σήμερα βασίζονται σε εικασίες, περιορισμένα δεδομένα ή επιλεκτικά συμπεράσματα. Οι εκπαιδευτικοί που τις προωθούν συχνά δεν έχουν διδάξει ποτέ σε πραγματική τάξη ή το έχουν κάνει ελάχιστα. Αντί να επικεντρωθούν σε τι πραγματικά λειτουργεί, επιλέγουν αυτό που "μοιάζει" σωστό ιδεολογικά ή ακαδημαϊκά. Οι πιο γνωστές θεωρίες — μάθηση μέσω ανακάλυψης, διαφοροποιημένη διδασκαλία, "μαθησιακά στυλ" — δεν επιβεβαιώνονται επαρκώς από την εμπειρική έρευνα. Παρόλα αυτά, συνεχίζουν να ανακυκλώνονται και να πλασάρονται ως «καινοτόμες» λύσεις.</w:t>
      </w:r>
    </w:p>
    <w:p w14:paraId="1BFB8088" w14:textId="77777777" w:rsidR="00591656" w:rsidRPr="00591656" w:rsidRDefault="00591656" w:rsidP="00591656">
      <w:r w:rsidRPr="00591656">
        <w:t>Μια θεμελιώδης αλήθεια, ωστόσο, αποσιωπάται: Το μεγαλύτερο και πιο εκτεταμένο ερευνητικό πρόγραμμα στην ιστορία της αμερικανικής εκπαίδευσης, το </w:t>
      </w:r>
      <w:r w:rsidRPr="00591656">
        <w:rPr>
          <w:b/>
          <w:bCs/>
        </w:rPr>
        <w:t xml:space="preserve">Project </w:t>
      </w:r>
      <w:proofErr w:type="spellStart"/>
      <w:r w:rsidRPr="00591656">
        <w:rPr>
          <w:b/>
          <w:bCs/>
        </w:rPr>
        <w:t>Follow</w:t>
      </w:r>
      <w:proofErr w:type="spellEnd"/>
      <w:r w:rsidRPr="00591656">
        <w:rPr>
          <w:b/>
          <w:bCs/>
        </w:rPr>
        <w:t xml:space="preserve"> </w:t>
      </w:r>
      <w:proofErr w:type="spellStart"/>
      <w:r w:rsidRPr="00591656">
        <w:rPr>
          <w:b/>
          <w:bCs/>
        </w:rPr>
        <w:t>Through</w:t>
      </w:r>
      <w:proofErr w:type="spellEnd"/>
      <w:r w:rsidRPr="00591656">
        <w:t>, κατέληξε με σαφήνεια στο εξής συμπέρασμα: </w:t>
      </w:r>
      <w:r w:rsidRPr="00591656">
        <w:rPr>
          <w:b/>
          <w:bCs/>
        </w:rPr>
        <w:t>Η πιο αποτελεσματική μέθοδος διδασκαλίας είναι η Άμεση Διδασκαλία (</w:t>
      </w:r>
      <w:proofErr w:type="spellStart"/>
      <w:r w:rsidRPr="00591656">
        <w:rPr>
          <w:b/>
          <w:bCs/>
        </w:rPr>
        <w:t>Direct</w:t>
      </w:r>
      <w:proofErr w:type="spellEnd"/>
      <w:r w:rsidRPr="00591656">
        <w:rPr>
          <w:b/>
          <w:bCs/>
        </w:rPr>
        <w:t xml:space="preserve"> </w:t>
      </w:r>
      <w:proofErr w:type="spellStart"/>
      <w:r w:rsidRPr="00591656">
        <w:rPr>
          <w:b/>
          <w:bCs/>
        </w:rPr>
        <w:t>Instruction</w:t>
      </w:r>
      <w:proofErr w:type="spellEnd"/>
      <w:r w:rsidRPr="00591656">
        <w:rPr>
          <w:b/>
          <w:bCs/>
        </w:rPr>
        <w:t>)</w:t>
      </w:r>
      <w:r w:rsidRPr="00591656">
        <w:t>. Κι όμως, αυτή η μέθοδος, παρά την αποδεδειγμένη της αποτελεσματικότητα σε μαθησιακά αποτελέσματα και κοινωνική ένταξη, έχει περιθωριοποιηθεί επειδή δεν ταιριάζει με τις αισθητικές και ιδεολογικές επιδιώξεις των ιθυνόντων της εκπαιδευτικής πολιτικής.</w:t>
      </w:r>
    </w:p>
    <w:p w14:paraId="1A7EA4C5" w14:textId="77777777" w:rsidR="00591656" w:rsidRPr="00591656" w:rsidRDefault="00591656" w:rsidP="00591656">
      <w:r w:rsidRPr="00591656">
        <w:t>Η Άμεση Διδασκαλία δεν πουλάει βιβλία. Δεν χρειάζεται συμβούλους, φαντεζί εφαρμογές ή πολύωρες επιμορφώσεις. Δεν υπόσχεται «επανάσταση». Είναι απλώς αποτελεσματική. Και το πιο εντυπωσιακό; Είναι η μέθοδος που ακολουθούσε φυσικά ο άνθρωπος για χιλιετίες: ο δάσκαλος δείχνει, ο μαθητής μιμείται, και στη συνέχεια εφαρμόζει μόνος του.</w:t>
      </w:r>
      <w:r w:rsidRPr="00591656">
        <w:br/>
      </w:r>
      <w:r w:rsidRPr="00591656">
        <w:rPr>
          <w:b/>
          <w:bCs/>
        </w:rPr>
        <w:t>Εγώ κάνω.</w:t>
      </w:r>
      <w:r w:rsidRPr="00591656">
        <w:rPr>
          <w:b/>
          <w:bCs/>
        </w:rPr>
        <w:br/>
        <w:t>Εμείς κάνουμε μαζί.</w:t>
      </w:r>
      <w:r w:rsidRPr="00591656">
        <w:rPr>
          <w:b/>
          <w:bCs/>
        </w:rPr>
        <w:br/>
        <w:t>Εσύ κάνεις.</w:t>
      </w:r>
      <w:r w:rsidRPr="00591656">
        <w:br/>
        <w:t>Τόσο απλά. Αυτή είναι η βάση της ανθρώπινης μάθησης από γενιά σε γενιά.</w:t>
      </w:r>
    </w:p>
    <w:p w14:paraId="0783D85C" w14:textId="77777777" w:rsidR="00591656" w:rsidRPr="00591656" w:rsidRDefault="00591656" w:rsidP="00591656">
      <w:r w:rsidRPr="00591656">
        <w:t xml:space="preserve">Αντί λοιπόν να αναλωνόμαστε σε θεωρητικές ασκήσεις επί </w:t>
      </w:r>
      <w:proofErr w:type="spellStart"/>
      <w:r w:rsidRPr="00591656">
        <w:t>χάρτου</w:t>
      </w:r>
      <w:proofErr w:type="spellEnd"/>
      <w:r w:rsidRPr="00591656">
        <w:t>, ας κοιτάξουμε την πράξη. Ας σεβαστούμε τη σοφία της εμπειρίας. Και ας ξαναδώσουμε στους εκπαιδευτικούς αυτό που έχουν περισσότερο ανάγκη: </w:t>
      </w:r>
      <w:r w:rsidRPr="00591656">
        <w:rPr>
          <w:b/>
          <w:bCs/>
        </w:rPr>
        <w:t>πραγματικές λύσεις για πραγματικά προβλήματα μέσα στην τάξη</w:t>
      </w:r>
      <w:r w:rsidRPr="00591656">
        <w:t> — όχι άλλες αφηρημένες θεωρίες.</w:t>
      </w:r>
    </w:p>
    <w:p w14:paraId="680FFD23" w14:textId="77777777" w:rsidR="00591656" w:rsidRPr="00591656" w:rsidRDefault="00591656" w:rsidP="00591656">
      <w:r w:rsidRPr="00591656">
        <w:rPr>
          <w:rFonts w:ascii="Segoe UI Emoji" w:hAnsi="Segoe UI Emoji" w:cs="Segoe UI Emoji"/>
        </w:rPr>
        <w:t>🔹</w:t>
      </w:r>
      <w:r w:rsidRPr="00591656">
        <w:t> </w:t>
      </w:r>
      <w:r w:rsidRPr="00591656">
        <w:rPr>
          <w:b/>
          <w:bCs/>
        </w:rPr>
        <w:t>Βιβλιογραφία:</w:t>
      </w:r>
    </w:p>
    <w:p w14:paraId="486F1F00" w14:textId="77777777" w:rsidR="00591656" w:rsidRPr="00591656" w:rsidRDefault="00591656" w:rsidP="00591656">
      <w:pPr>
        <w:numPr>
          <w:ilvl w:val="0"/>
          <w:numId w:val="1"/>
        </w:numPr>
      </w:pPr>
      <w:r w:rsidRPr="00591656">
        <w:rPr>
          <w:lang w:val="en-US"/>
        </w:rPr>
        <w:lastRenderedPageBreak/>
        <w:t>Watkins, C. L. (1997). </w:t>
      </w:r>
      <w:r w:rsidRPr="00591656">
        <w:rPr>
          <w:i/>
          <w:iCs/>
          <w:lang w:val="en-US"/>
        </w:rPr>
        <w:t>Project Follow Through: A Case Study of Contingencies Influencing Instructional Practices of the Educational Establishment</w:t>
      </w:r>
      <w:r w:rsidRPr="00591656">
        <w:rPr>
          <w:lang w:val="en-US"/>
        </w:rPr>
        <w:t xml:space="preserve">. </w:t>
      </w:r>
      <w:proofErr w:type="spellStart"/>
      <w:r w:rsidRPr="00591656">
        <w:t>Cambridge</w:t>
      </w:r>
      <w:proofErr w:type="spellEnd"/>
      <w:r w:rsidRPr="00591656">
        <w:t xml:space="preserve"> </w:t>
      </w:r>
      <w:proofErr w:type="spellStart"/>
      <w:r w:rsidRPr="00591656">
        <w:t>Center</w:t>
      </w:r>
      <w:proofErr w:type="spellEnd"/>
      <w:r w:rsidRPr="00591656">
        <w:t xml:space="preserve"> for </w:t>
      </w:r>
      <w:proofErr w:type="spellStart"/>
      <w:r w:rsidRPr="00591656">
        <w:t>Behavioral</w:t>
      </w:r>
      <w:proofErr w:type="spellEnd"/>
      <w:r w:rsidRPr="00591656">
        <w:t xml:space="preserve"> </w:t>
      </w:r>
      <w:proofErr w:type="spellStart"/>
      <w:r w:rsidRPr="00591656">
        <w:t>Studies</w:t>
      </w:r>
      <w:proofErr w:type="spellEnd"/>
      <w:r w:rsidRPr="00591656">
        <w:t>.</w:t>
      </w:r>
    </w:p>
    <w:p w14:paraId="6A05236E" w14:textId="77777777" w:rsidR="00591656" w:rsidRPr="00591656" w:rsidRDefault="00591656" w:rsidP="00591656">
      <w:pPr>
        <w:numPr>
          <w:ilvl w:val="0"/>
          <w:numId w:val="1"/>
        </w:numPr>
      </w:pPr>
      <w:r w:rsidRPr="00591656">
        <w:rPr>
          <w:lang w:val="en-US"/>
        </w:rPr>
        <w:t>Engelmann, S. (2007). </w:t>
      </w:r>
      <w:r w:rsidRPr="00591656">
        <w:rPr>
          <w:i/>
          <w:iCs/>
          <w:lang w:val="en-US"/>
        </w:rPr>
        <w:t>Teaching Needy Kids in Our Backward System: 42 Years of Trying</w:t>
      </w:r>
      <w:r w:rsidRPr="00591656">
        <w:rPr>
          <w:lang w:val="en-US"/>
        </w:rPr>
        <w:t xml:space="preserve">. </w:t>
      </w:r>
      <w:r w:rsidRPr="00591656">
        <w:t xml:space="preserve">ADI </w:t>
      </w:r>
      <w:proofErr w:type="spellStart"/>
      <w:r w:rsidRPr="00591656">
        <w:t>Press</w:t>
      </w:r>
      <w:proofErr w:type="spellEnd"/>
      <w:r w:rsidRPr="00591656">
        <w:t>.</w:t>
      </w:r>
    </w:p>
    <w:p w14:paraId="0880B021" w14:textId="77777777" w:rsidR="00591656" w:rsidRDefault="00591656"/>
    <w:sectPr w:rsidR="0059165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2F241E"/>
    <w:multiLevelType w:val="multilevel"/>
    <w:tmpl w:val="7FC8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0671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656"/>
    <w:rsid w:val="000A1743"/>
    <w:rsid w:val="0059165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DECC0"/>
  <w15:chartTrackingRefBased/>
  <w15:docId w15:val="{57322518-2370-4FA5-BE6E-3BFFFE17A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5916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5916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59165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59165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59165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59165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9165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9165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9165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591656"/>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591656"/>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591656"/>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591656"/>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591656"/>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591656"/>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591656"/>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591656"/>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591656"/>
    <w:rPr>
      <w:rFonts w:eastAsiaTheme="majorEastAsia" w:cstheme="majorBidi"/>
      <w:color w:val="272727" w:themeColor="text1" w:themeTint="D8"/>
    </w:rPr>
  </w:style>
  <w:style w:type="paragraph" w:styleId="a3">
    <w:name w:val="Title"/>
    <w:basedOn w:val="a"/>
    <w:next w:val="a"/>
    <w:link w:val="Char"/>
    <w:uiPriority w:val="10"/>
    <w:qFormat/>
    <w:rsid w:val="005916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591656"/>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91656"/>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591656"/>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91656"/>
    <w:pPr>
      <w:spacing w:before="160"/>
      <w:jc w:val="center"/>
    </w:pPr>
    <w:rPr>
      <w:i/>
      <w:iCs/>
      <w:color w:val="404040" w:themeColor="text1" w:themeTint="BF"/>
    </w:rPr>
  </w:style>
  <w:style w:type="character" w:customStyle="1" w:styleId="Char1">
    <w:name w:val="Απόσπασμα Char"/>
    <w:basedOn w:val="a0"/>
    <w:link w:val="a5"/>
    <w:uiPriority w:val="29"/>
    <w:rsid w:val="00591656"/>
    <w:rPr>
      <w:i/>
      <w:iCs/>
      <w:color w:val="404040" w:themeColor="text1" w:themeTint="BF"/>
    </w:rPr>
  </w:style>
  <w:style w:type="paragraph" w:styleId="a6">
    <w:name w:val="List Paragraph"/>
    <w:basedOn w:val="a"/>
    <w:uiPriority w:val="34"/>
    <w:qFormat/>
    <w:rsid w:val="00591656"/>
    <w:pPr>
      <w:ind w:left="720"/>
      <w:contextualSpacing/>
    </w:pPr>
  </w:style>
  <w:style w:type="character" w:styleId="a7">
    <w:name w:val="Intense Emphasis"/>
    <w:basedOn w:val="a0"/>
    <w:uiPriority w:val="21"/>
    <w:qFormat/>
    <w:rsid w:val="00591656"/>
    <w:rPr>
      <w:i/>
      <w:iCs/>
      <w:color w:val="2F5496" w:themeColor="accent1" w:themeShade="BF"/>
    </w:rPr>
  </w:style>
  <w:style w:type="paragraph" w:styleId="a8">
    <w:name w:val="Intense Quote"/>
    <w:basedOn w:val="a"/>
    <w:next w:val="a"/>
    <w:link w:val="Char2"/>
    <w:uiPriority w:val="30"/>
    <w:qFormat/>
    <w:rsid w:val="005916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591656"/>
    <w:rPr>
      <w:i/>
      <w:iCs/>
      <w:color w:val="2F5496" w:themeColor="accent1" w:themeShade="BF"/>
    </w:rPr>
  </w:style>
  <w:style w:type="character" w:styleId="a9">
    <w:name w:val="Intense Reference"/>
    <w:basedOn w:val="a0"/>
    <w:uiPriority w:val="32"/>
    <w:qFormat/>
    <w:rsid w:val="0059165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010058">
      <w:bodyDiv w:val="1"/>
      <w:marLeft w:val="0"/>
      <w:marRight w:val="0"/>
      <w:marTop w:val="0"/>
      <w:marBottom w:val="0"/>
      <w:divBdr>
        <w:top w:val="none" w:sz="0" w:space="0" w:color="auto"/>
        <w:left w:val="none" w:sz="0" w:space="0" w:color="auto"/>
        <w:bottom w:val="none" w:sz="0" w:space="0" w:color="auto"/>
        <w:right w:val="none" w:sz="0" w:space="0" w:color="auto"/>
      </w:divBdr>
    </w:div>
    <w:div w:id="2034990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421</Words>
  <Characters>2274</Characters>
  <Application>Microsoft Office Word</Application>
  <DocSecurity>0</DocSecurity>
  <Lines>18</Lines>
  <Paragraphs>5</Paragraphs>
  <ScaleCrop>false</ScaleCrop>
  <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Marios Aggelides</dc:creator>
  <cp:keywords/>
  <dc:description/>
  <cp:lastModifiedBy>Marios Aggelides</cp:lastModifiedBy>
  <cp:revision>1</cp:revision>
  <dcterms:created xsi:type="dcterms:W3CDTF">2025-07-06T17:38:00Z</dcterms:created>
  <dcterms:modified xsi:type="dcterms:W3CDTF">2025-07-06T17:39:00Z</dcterms:modified>
</cp:coreProperties>
</file>