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8717283" w14:textId="2DE40007" w:rsidR="00E96854" w:rsidRPr="00C67F73" w:rsidRDefault="00E96854" w:rsidP="00E96854">
      <w:pPr>
        <w:jc w:val="center"/>
        <w:rPr>
          <w:b/>
          <w:bCs/>
          <w:sz w:val="32"/>
          <w:szCs w:val="32"/>
        </w:rPr>
      </w:pPr>
      <w:r>
        <w:rPr>
          <w:b/>
          <w:bCs/>
          <w:sz w:val="32"/>
          <w:szCs w:val="32"/>
        </w:rPr>
        <w:t>Ορισμοί</w:t>
      </w:r>
    </w:p>
    <w:p w14:paraId="23BB36B5" w14:textId="77777777" w:rsidR="00E96854" w:rsidRDefault="00E96854" w:rsidP="00C94150">
      <w:pPr>
        <w:spacing w:line="276" w:lineRule="auto"/>
        <w:rPr>
          <w:b/>
          <w:bCs/>
        </w:rPr>
      </w:pPr>
    </w:p>
    <w:p w14:paraId="3F4B7F61" w14:textId="1FF88EFB" w:rsidR="00E96854" w:rsidRDefault="00C94150" w:rsidP="00E96854">
      <w:pPr>
        <w:spacing w:line="276" w:lineRule="auto"/>
      </w:pPr>
      <w:r w:rsidRPr="00C94150">
        <w:rPr>
          <w:b/>
          <w:bCs/>
        </w:rPr>
        <w:t>Ένα Διδακτικό Σενάριο</w:t>
      </w:r>
      <w:r>
        <w:t xml:space="preserve"> περιγράφει το σύνολο των διδακτικών δραστηριοτήτων και των χρησιμοποιούμενων εργαλείων που συνιστούν το γενικό πλαίσιο μέσα στο οποίο οργανώνεται μια διδασκαλία με σκοπό ένα τη δημιουργία μιας γνώσης από το μαθητή.</w:t>
      </w:r>
      <w:r w:rsidR="00E96854">
        <w:t xml:space="preserve"> Το </w:t>
      </w:r>
      <w:r w:rsidR="00E96854" w:rsidRPr="00567B34">
        <w:rPr>
          <w:b/>
          <w:bCs/>
        </w:rPr>
        <w:t>Διδακτικό σενάριο</w:t>
      </w:r>
      <w:r w:rsidR="00E96854">
        <w:t xml:space="preserve"> περιγράφει και την αλληλεπίδραση μεταξύ μαθητών και γενικότερα την οργάνωση της τάξης, αναφέρει σημαντικά εμπόδια και δυσκολίες που συναντούν οι μαθητές και οι μαθήτριες στην δημιουργία της νέας γνώσης και προσπαθεί να ανιχνεύσει τα χαρακτηριστικά των νέων εννοιών, τεχνικών και μεθόδων μέσα από μια επιστημολογική διερεύνηση των υπό διαπραγμάτευση εννοιών και μεθόδων</w:t>
      </w:r>
    </w:p>
    <w:p w14:paraId="1450B404" w14:textId="4E62725F" w:rsidR="00154166" w:rsidRDefault="00154166" w:rsidP="00C94150">
      <w:pPr>
        <w:spacing w:line="276" w:lineRule="auto"/>
      </w:pPr>
    </w:p>
    <w:p w14:paraId="584052EC" w14:textId="77777777" w:rsidR="00E96854" w:rsidRPr="00E96854" w:rsidRDefault="00E96854" w:rsidP="00E96854">
      <w:pPr>
        <w:spacing w:line="276" w:lineRule="auto"/>
      </w:pPr>
      <w:r w:rsidRPr="00E96854">
        <w:t xml:space="preserve">Το </w:t>
      </w:r>
      <w:r w:rsidRPr="00E96854">
        <w:rPr>
          <w:b/>
          <w:bCs/>
        </w:rPr>
        <w:t>σχέδιο</w:t>
      </w:r>
      <w:r w:rsidRPr="00E96854">
        <w:t xml:space="preserve"> </w:t>
      </w:r>
      <w:r w:rsidRPr="00E96854">
        <w:rPr>
          <w:b/>
          <w:bCs/>
        </w:rPr>
        <w:t>μαθήματος</w:t>
      </w:r>
      <w:r w:rsidRPr="00E96854">
        <w:t xml:space="preserve"> είναι ένα δομημένο πλάνο που δημιουργεί ο εκπαιδευτικός πριν από τη διδασκαλία ενός μαθήματος, με σκοπό να οργανώσει:</w:t>
      </w:r>
    </w:p>
    <w:p w14:paraId="36BA05FF" w14:textId="77777777" w:rsidR="00E96854" w:rsidRPr="00E96854" w:rsidRDefault="00E96854" w:rsidP="00E96854">
      <w:pPr>
        <w:numPr>
          <w:ilvl w:val="0"/>
          <w:numId w:val="18"/>
        </w:numPr>
        <w:spacing w:line="276" w:lineRule="auto"/>
      </w:pPr>
      <w:r w:rsidRPr="00E96854">
        <w:rPr>
          <w:b/>
          <w:bCs/>
        </w:rPr>
        <w:t>Τους</w:t>
      </w:r>
      <w:r w:rsidRPr="00E96854">
        <w:t xml:space="preserve"> </w:t>
      </w:r>
      <w:r w:rsidRPr="00E96854">
        <w:rPr>
          <w:b/>
          <w:bCs/>
        </w:rPr>
        <w:t>διδακτικούς</w:t>
      </w:r>
      <w:r w:rsidRPr="00E96854">
        <w:t xml:space="preserve"> </w:t>
      </w:r>
      <w:r w:rsidRPr="00E96854">
        <w:rPr>
          <w:b/>
          <w:bCs/>
        </w:rPr>
        <w:t>στόχους</w:t>
      </w:r>
      <w:r w:rsidRPr="00E96854">
        <w:t xml:space="preserve"> (τι πρέπει να μάθουν οι μαθητές)</w:t>
      </w:r>
    </w:p>
    <w:p w14:paraId="1984CE72" w14:textId="77777777" w:rsidR="00E96854" w:rsidRPr="00E96854" w:rsidRDefault="00E96854" w:rsidP="00E96854">
      <w:pPr>
        <w:numPr>
          <w:ilvl w:val="0"/>
          <w:numId w:val="18"/>
        </w:numPr>
        <w:spacing w:line="276" w:lineRule="auto"/>
      </w:pPr>
      <w:r w:rsidRPr="00E96854">
        <w:rPr>
          <w:b/>
          <w:bCs/>
        </w:rPr>
        <w:t>Το</w:t>
      </w:r>
      <w:r w:rsidRPr="00E96854">
        <w:t xml:space="preserve"> </w:t>
      </w:r>
      <w:r w:rsidRPr="00E96854">
        <w:rPr>
          <w:b/>
          <w:bCs/>
        </w:rPr>
        <w:t>περιεχόμενο</w:t>
      </w:r>
      <w:r w:rsidRPr="00E96854">
        <w:t xml:space="preserve"> (τι θα διδαχθεί)</w:t>
      </w:r>
    </w:p>
    <w:p w14:paraId="16F0B7D8" w14:textId="77777777" w:rsidR="00E96854" w:rsidRPr="00E96854" w:rsidRDefault="00E96854" w:rsidP="00E96854">
      <w:pPr>
        <w:numPr>
          <w:ilvl w:val="0"/>
          <w:numId w:val="18"/>
        </w:numPr>
        <w:spacing w:line="276" w:lineRule="auto"/>
      </w:pPr>
      <w:r w:rsidRPr="00E96854">
        <w:rPr>
          <w:b/>
          <w:bCs/>
        </w:rPr>
        <w:t>Τη</w:t>
      </w:r>
      <w:r w:rsidRPr="00E96854">
        <w:t xml:space="preserve"> </w:t>
      </w:r>
      <w:r w:rsidRPr="00E96854">
        <w:rPr>
          <w:b/>
          <w:bCs/>
        </w:rPr>
        <w:t>διδακτική</w:t>
      </w:r>
      <w:r w:rsidRPr="00E96854">
        <w:t xml:space="preserve"> </w:t>
      </w:r>
      <w:r w:rsidRPr="00E96854">
        <w:rPr>
          <w:b/>
          <w:bCs/>
        </w:rPr>
        <w:t>μεθοδολογία</w:t>
      </w:r>
      <w:r w:rsidRPr="00E96854">
        <w:t xml:space="preserve"> (πώς θα διδαχθεί)</w:t>
      </w:r>
    </w:p>
    <w:p w14:paraId="2BC99770" w14:textId="77777777" w:rsidR="00E96854" w:rsidRPr="00E96854" w:rsidRDefault="00E96854" w:rsidP="00E96854">
      <w:pPr>
        <w:numPr>
          <w:ilvl w:val="0"/>
          <w:numId w:val="18"/>
        </w:numPr>
        <w:spacing w:line="276" w:lineRule="auto"/>
      </w:pPr>
      <w:r w:rsidRPr="00E96854">
        <w:rPr>
          <w:b/>
          <w:bCs/>
        </w:rPr>
        <w:t>Τα μέσα και υλικά</w:t>
      </w:r>
      <w:r w:rsidRPr="00E96854">
        <w:t xml:space="preserve"> που θα χρησιμοποιηθούν (π.χ. πίνακας, παρουσιάσεις, φύλλα εργασίας)</w:t>
      </w:r>
    </w:p>
    <w:p w14:paraId="6FC35F7A" w14:textId="77777777" w:rsidR="00E96854" w:rsidRPr="00E96854" w:rsidRDefault="00E96854" w:rsidP="00E96854">
      <w:pPr>
        <w:numPr>
          <w:ilvl w:val="0"/>
          <w:numId w:val="18"/>
        </w:numPr>
        <w:spacing w:line="276" w:lineRule="auto"/>
      </w:pPr>
      <w:r w:rsidRPr="00E96854">
        <w:rPr>
          <w:b/>
          <w:bCs/>
        </w:rPr>
        <w:t>Τη διαχείριση</w:t>
      </w:r>
      <w:r w:rsidRPr="00E96854">
        <w:t xml:space="preserve"> </w:t>
      </w:r>
      <w:r w:rsidRPr="00E96854">
        <w:rPr>
          <w:b/>
          <w:bCs/>
        </w:rPr>
        <w:t>του</w:t>
      </w:r>
      <w:r w:rsidRPr="00E96854">
        <w:t xml:space="preserve"> </w:t>
      </w:r>
      <w:r w:rsidRPr="00E96854">
        <w:rPr>
          <w:b/>
          <w:bCs/>
        </w:rPr>
        <w:t>χρόνου</w:t>
      </w:r>
    </w:p>
    <w:p w14:paraId="3532C993" w14:textId="77777777" w:rsidR="00E96854" w:rsidRPr="00E96854" w:rsidRDefault="00E96854" w:rsidP="00E96854">
      <w:pPr>
        <w:numPr>
          <w:ilvl w:val="0"/>
          <w:numId w:val="18"/>
        </w:numPr>
        <w:spacing w:line="276" w:lineRule="auto"/>
      </w:pPr>
      <w:r w:rsidRPr="00E96854">
        <w:rPr>
          <w:b/>
          <w:bCs/>
        </w:rPr>
        <w:t>Τη</w:t>
      </w:r>
      <w:r w:rsidRPr="00E96854">
        <w:t xml:space="preserve"> </w:t>
      </w:r>
      <w:r w:rsidRPr="00E96854">
        <w:rPr>
          <w:b/>
          <w:bCs/>
        </w:rPr>
        <w:t>διαδικασία</w:t>
      </w:r>
      <w:r w:rsidRPr="00E96854">
        <w:t xml:space="preserve"> </w:t>
      </w:r>
      <w:r w:rsidRPr="00E96854">
        <w:rPr>
          <w:b/>
          <w:bCs/>
        </w:rPr>
        <w:t>αξιολόγησης</w:t>
      </w:r>
      <w:r w:rsidRPr="00E96854">
        <w:t xml:space="preserve"> των μαθητών</w:t>
      </w:r>
    </w:p>
    <w:p w14:paraId="786BE8C9" w14:textId="77777777" w:rsidR="00E96854" w:rsidRPr="00E96854" w:rsidRDefault="00E96854" w:rsidP="00E96854">
      <w:pPr>
        <w:spacing w:line="276" w:lineRule="auto"/>
      </w:pPr>
      <w:r w:rsidRPr="00E96854">
        <w:t>Κύρια μέρη ενός σχεδίου μαθήματος:</w:t>
      </w:r>
    </w:p>
    <w:p w14:paraId="5ECE65CC" w14:textId="77777777" w:rsidR="00E96854" w:rsidRPr="00E96854" w:rsidRDefault="00E96854" w:rsidP="00E96854">
      <w:pPr>
        <w:numPr>
          <w:ilvl w:val="0"/>
          <w:numId w:val="19"/>
        </w:numPr>
        <w:spacing w:line="276" w:lineRule="auto"/>
      </w:pPr>
      <w:r w:rsidRPr="00E96854">
        <w:rPr>
          <w:b/>
          <w:bCs/>
        </w:rPr>
        <w:t>Τίτλος</w:t>
      </w:r>
      <w:r w:rsidRPr="00E96854">
        <w:t xml:space="preserve"> </w:t>
      </w:r>
      <w:r w:rsidRPr="00E96854">
        <w:rPr>
          <w:b/>
          <w:bCs/>
        </w:rPr>
        <w:t>μαθήματος</w:t>
      </w:r>
    </w:p>
    <w:p w14:paraId="2F2429D6" w14:textId="77777777" w:rsidR="00E96854" w:rsidRPr="00E96854" w:rsidRDefault="00E96854" w:rsidP="00E96854">
      <w:pPr>
        <w:numPr>
          <w:ilvl w:val="0"/>
          <w:numId w:val="19"/>
        </w:numPr>
        <w:spacing w:line="276" w:lineRule="auto"/>
      </w:pPr>
      <w:r w:rsidRPr="00E96854">
        <w:rPr>
          <w:b/>
          <w:bCs/>
        </w:rPr>
        <w:t>Γνωστικό</w:t>
      </w:r>
      <w:r w:rsidRPr="00E96854">
        <w:t xml:space="preserve"> </w:t>
      </w:r>
      <w:r w:rsidRPr="00E96854">
        <w:rPr>
          <w:b/>
          <w:bCs/>
        </w:rPr>
        <w:t>αντικείμενο</w:t>
      </w:r>
      <w:r w:rsidRPr="00E96854">
        <w:t xml:space="preserve"> </w:t>
      </w:r>
      <w:r w:rsidRPr="00E96854">
        <w:rPr>
          <w:b/>
          <w:bCs/>
        </w:rPr>
        <w:t>και</w:t>
      </w:r>
      <w:r w:rsidRPr="00E96854">
        <w:t xml:space="preserve"> </w:t>
      </w:r>
      <w:r w:rsidRPr="00E96854">
        <w:rPr>
          <w:b/>
          <w:bCs/>
        </w:rPr>
        <w:t>τάξη</w:t>
      </w:r>
    </w:p>
    <w:p w14:paraId="1965D1B5" w14:textId="77777777" w:rsidR="00E96854" w:rsidRPr="00E96854" w:rsidRDefault="00E96854" w:rsidP="00E96854">
      <w:pPr>
        <w:numPr>
          <w:ilvl w:val="0"/>
          <w:numId w:val="19"/>
        </w:numPr>
        <w:spacing w:line="276" w:lineRule="auto"/>
      </w:pPr>
      <w:r w:rsidRPr="00E96854">
        <w:rPr>
          <w:b/>
          <w:bCs/>
        </w:rPr>
        <w:t>Διδακτικοί</w:t>
      </w:r>
      <w:r w:rsidRPr="00E96854">
        <w:t xml:space="preserve"> </w:t>
      </w:r>
      <w:r w:rsidRPr="00E96854">
        <w:rPr>
          <w:b/>
          <w:bCs/>
        </w:rPr>
        <w:t>στόχοι</w:t>
      </w:r>
      <w:r w:rsidRPr="00E96854">
        <w:t xml:space="preserve"> (γνωστικοί, συναισθηματικοί, ψυχοκινητικοί)</w:t>
      </w:r>
    </w:p>
    <w:p w14:paraId="722AD3DC" w14:textId="77777777" w:rsidR="00E96854" w:rsidRPr="00E96854" w:rsidRDefault="00E96854" w:rsidP="00E96854">
      <w:pPr>
        <w:numPr>
          <w:ilvl w:val="0"/>
          <w:numId w:val="19"/>
        </w:numPr>
        <w:spacing w:line="276" w:lineRule="auto"/>
      </w:pPr>
      <w:proofErr w:type="spellStart"/>
      <w:r w:rsidRPr="00E96854">
        <w:rPr>
          <w:b/>
          <w:bCs/>
        </w:rPr>
        <w:t>Προαπαιτούμενες</w:t>
      </w:r>
      <w:proofErr w:type="spellEnd"/>
      <w:r w:rsidRPr="00E96854">
        <w:t xml:space="preserve"> </w:t>
      </w:r>
      <w:r w:rsidRPr="00E96854">
        <w:rPr>
          <w:b/>
          <w:bCs/>
        </w:rPr>
        <w:t>γνώσεις</w:t>
      </w:r>
    </w:p>
    <w:p w14:paraId="700E8738" w14:textId="77777777" w:rsidR="00E96854" w:rsidRPr="00E96854" w:rsidRDefault="00E96854" w:rsidP="00E96854">
      <w:pPr>
        <w:numPr>
          <w:ilvl w:val="0"/>
          <w:numId w:val="19"/>
        </w:numPr>
        <w:spacing w:line="276" w:lineRule="auto"/>
      </w:pPr>
      <w:r w:rsidRPr="00E96854">
        <w:rPr>
          <w:b/>
          <w:bCs/>
        </w:rPr>
        <w:t>Διδακτικές</w:t>
      </w:r>
      <w:r w:rsidRPr="00E96854">
        <w:t xml:space="preserve"> </w:t>
      </w:r>
      <w:r w:rsidRPr="00E96854">
        <w:rPr>
          <w:b/>
          <w:bCs/>
        </w:rPr>
        <w:t>δραστηριότητες</w:t>
      </w:r>
      <w:r w:rsidRPr="00E96854">
        <w:t xml:space="preserve"> (εισαγωγή – κύριο μέρος – ανακεφαλαίωση)</w:t>
      </w:r>
    </w:p>
    <w:p w14:paraId="7866698C" w14:textId="77777777" w:rsidR="00E96854" w:rsidRPr="00E96854" w:rsidRDefault="00E96854" w:rsidP="00E96854">
      <w:pPr>
        <w:numPr>
          <w:ilvl w:val="0"/>
          <w:numId w:val="19"/>
        </w:numPr>
        <w:spacing w:line="276" w:lineRule="auto"/>
      </w:pPr>
      <w:r w:rsidRPr="00E96854">
        <w:rPr>
          <w:b/>
          <w:bCs/>
        </w:rPr>
        <w:t>Μέσα</w:t>
      </w:r>
      <w:r w:rsidRPr="00E96854">
        <w:t xml:space="preserve"> </w:t>
      </w:r>
      <w:r w:rsidRPr="00E96854">
        <w:rPr>
          <w:b/>
          <w:bCs/>
        </w:rPr>
        <w:t>και</w:t>
      </w:r>
      <w:r w:rsidRPr="00E96854">
        <w:t xml:space="preserve"> </w:t>
      </w:r>
      <w:r w:rsidRPr="00E96854">
        <w:rPr>
          <w:b/>
          <w:bCs/>
        </w:rPr>
        <w:t>υλικά</w:t>
      </w:r>
    </w:p>
    <w:p w14:paraId="0BEC29F5" w14:textId="77777777" w:rsidR="00E96854" w:rsidRPr="00E96854" w:rsidRDefault="00E96854" w:rsidP="00E96854">
      <w:pPr>
        <w:numPr>
          <w:ilvl w:val="0"/>
          <w:numId w:val="19"/>
        </w:numPr>
        <w:spacing w:line="276" w:lineRule="auto"/>
      </w:pPr>
      <w:r w:rsidRPr="00E96854">
        <w:rPr>
          <w:b/>
          <w:bCs/>
        </w:rPr>
        <w:t>Χρονοπρογραμματισμός</w:t>
      </w:r>
    </w:p>
    <w:p w14:paraId="7E12467C" w14:textId="77777777" w:rsidR="00E96854" w:rsidRPr="00E96854" w:rsidRDefault="00E96854" w:rsidP="00E96854">
      <w:pPr>
        <w:numPr>
          <w:ilvl w:val="0"/>
          <w:numId w:val="19"/>
        </w:numPr>
        <w:spacing w:line="276" w:lineRule="auto"/>
      </w:pPr>
      <w:r w:rsidRPr="00E96854">
        <w:rPr>
          <w:b/>
          <w:bCs/>
        </w:rPr>
        <w:t>Αξιολόγηση</w:t>
      </w:r>
    </w:p>
    <w:p w14:paraId="1E2702E0" w14:textId="77777777" w:rsidR="00E96854" w:rsidRPr="00E96854" w:rsidRDefault="00E96854" w:rsidP="00E96854">
      <w:pPr>
        <w:numPr>
          <w:ilvl w:val="0"/>
          <w:numId w:val="19"/>
        </w:numPr>
        <w:spacing w:line="276" w:lineRule="auto"/>
      </w:pPr>
      <w:r w:rsidRPr="00E96854">
        <w:rPr>
          <w:b/>
          <w:bCs/>
        </w:rPr>
        <w:t>Παρατηρήσεις</w:t>
      </w:r>
      <w:r w:rsidRPr="00E96854">
        <w:t xml:space="preserve"> / </w:t>
      </w:r>
      <w:r w:rsidRPr="00E96854">
        <w:rPr>
          <w:b/>
          <w:bCs/>
        </w:rPr>
        <w:t>προβληματισμοί για μελλοντική βελτίωση</w:t>
      </w:r>
    </w:p>
    <w:p w14:paraId="59A620B8" w14:textId="77777777" w:rsidR="00E96854" w:rsidRDefault="00E96854" w:rsidP="00E96854">
      <w:pPr>
        <w:spacing w:line="276" w:lineRule="auto"/>
      </w:pPr>
      <w:r w:rsidRPr="00E96854">
        <w:lastRenderedPageBreak/>
        <w:t xml:space="preserve">Ένα καλό σχέδιο μαθήματος βοηθά τον εκπαιδευτικό να είναι προετοιμασμένος, να διαχειρίζεται τον χρόνο σωστά και να εξασφαλίζει ότι η μαθησιακή διαδικασία είναι </w:t>
      </w:r>
      <w:proofErr w:type="spellStart"/>
      <w:r w:rsidRPr="00E96854">
        <w:t>στοχευμένη</w:t>
      </w:r>
      <w:proofErr w:type="spellEnd"/>
      <w:r w:rsidRPr="00E96854">
        <w:t xml:space="preserve"> και αποτελεσματική.</w:t>
      </w:r>
    </w:p>
    <w:p w14:paraId="5F000176" w14:textId="3AAABB11" w:rsidR="00781C63" w:rsidRPr="00781C63" w:rsidRDefault="00781C63" w:rsidP="00781C63">
      <w:pPr>
        <w:spacing w:line="276" w:lineRule="auto"/>
        <w:rPr>
          <w:b/>
          <w:bCs/>
        </w:rPr>
      </w:pPr>
      <w:r w:rsidRPr="00781C63">
        <w:rPr>
          <w:b/>
          <w:bCs/>
        </w:rPr>
        <w:t xml:space="preserve">Ποια η σχέση </w:t>
      </w:r>
      <w:r>
        <w:rPr>
          <w:b/>
          <w:bCs/>
        </w:rPr>
        <w:t>Διδακτικού Σεναρίου και Σχεδίου Μαθήματος;</w:t>
      </w:r>
    </w:p>
    <w:p w14:paraId="1E44FA2A" w14:textId="77777777" w:rsidR="00781C63" w:rsidRPr="00781C63" w:rsidRDefault="00781C63" w:rsidP="00781C63">
      <w:pPr>
        <w:numPr>
          <w:ilvl w:val="0"/>
          <w:numId w:val="20"/>
        </w:numPr>
        <w:spacing w:line="276" w:lineRule="auto"/>
      </w:pPr>
      <w:r w:rsidRPr="00781C63">
        <w:t xml:space="preserve">Το </w:t>
      </w:r>
      <w:r w:rsidRPr="00781C63">
        <w:rPr>
          <w:b/>
          <w:bCs/>
        </w:rPr>
        <w:t>διδακτικό σενάριο εμπεριέχει</w:t>
      </w:r>
      <w:r w:rsidRPr="00781C63">
        <w:t xml:space="preserve"> σχέδια μαθήματος.</w:t>
      </w:r>
    </w:p>
    <w:p w14:paraId="573DDF1E" w14:textId="77777777" w:rsidR="00781C63" w:rsidRPr="00781C63" w:rsidRDefault="00781C63" w:rsidP="00781C63">
      <w:pPr>
        <w:numPr>
          <w:ilvl w:val="0"/>
          <w:numId w:val="20"/>
        </w:numPr>
        <w:spacing w:line="276" w:lineRule="auto"/>
      </w:pPr>
      <w:r w:rsidRPr="00781C63">
        <w:t xml:space="preserve">Το σχέδιο μαθήματος μπορεί να λειτουργήσει </w:t>
      </w:r>
      <w:r w:rsidRPr="00781C63">
        <w:rPr>
          <w:b/>
          <w:bCs/>
        </w:rPr>
        <w:t>ως "δομικό στοιχείο"</w:t>
      </w:r>
      <w:r w:rsidRPr="00781C63">
        <w:t xml:space="preserve"> ενός διδακτικού σεναρίου.</w:t>
      </w:r>
    </w:p>
    <w:p w14:paraId="7BA57523" w14:textId="77777777" w:rsidR="00781C63" w:rsidRPr="00781C63" w:rsidRDefault="00781C63" w:rsidP="00781C63">
      <w:pPr>
        <w:numPr>
          <w:ilvl w:val="0"/>
          <w:numId w:val="20"/>
        </w:numPr>
        <w:spacing w:line="276" w:lineRule="auto"/>
      </w:pPr>
      <w:r w:rsidRPr="00781C63">
        <w:t xml:space="preserve">Ένα σενάριο μπορεί να καλύπτει </w:t>
      </w:r>
      <w:r w:rsidRPr="00781C63">
        <w:rPr>
          <w:b/>
          <w:bCs/>
        </w:rPr>
        <w:t>πιο ευρύ και πολυδιάστατο διδακτικό στόχο</w:t>
      </w:r>
      <w:r w:rsidRPr="00781C63">
        <w:t xml:space="preserve">, με </w:t>
      </w:r>
      <w:r w:rsidRPr="00781C63">
        <w:rPr>
          <w:b/>
          <w:bCs/>
        </w:rPr>
        <w:t>συγκεκριμένη παιδαγωγική προσέγγιση</w:t>
      </w:r>
      <w:r w:rsidRPr="00781C63">
        <w:t>.</w:t>
      </w:r>
    </w:p>
    <w:p w14:paraId="5063178E" w14:textId="77777777" w:rsidR="00781C63" w:rsidRPr="00E96854" w:rsidRDefault="00781C63" w:rsidP="00E96854">
      <w:pPr>
        <w:spacing w:line="276" w:lineRule="auto"/>
      </w:pPr>
    </w:p>
    <w:p w14:paraId="46664BAD" w14:textId="0BF5BDC9" w:rsidR="004C68A9" w:rsidRDefault="004C68A9" w:rsidP="00391425">
      <w:pPr>
        <w:spacing w:line="276" w:lineRule="auto"/>
      </w:pPr>
      <w:r>
        <w:rPr>
          <w:noProof/>
          <w:lang w:val="en-US"/>
        </w:rPr>
        <mc:AlternateContent>
          <mc:Choice Requires="wps">
            <w:drawing>
              <wp:anchor distT="0" distB="0" distL="114300" distR="114300" simplePos="0" relativeHeight="251659264" behindDoc="0" locked="0" layoutInCell="1" allowOverlap="1" wp14:anchorId="4EF0CB83" wp14:editId="772F6849">
                <wp:simplePos x="0" y="0"/>
                <wp:positionH relativeFrom="column">
                  <wp:posOffset>1104900</wp:posOffset>
                </wp:positionH>
                <wp:positionV relativeFrom="paragraph">
                  <wp:posOffset>110490</wp:posOffset>
                </wp:positionV>
                <wp:extent cx="3238500" cy="2571750"/>
                <wp:effectExtent l="0" t="0" r="19050" b="19050"/>
                <wp:wrapNone/>
                <wp:docPr id="1458688304" name="Οβάλ 1"/>
                <wp:cNvGraphicFramePr/>
                <a:graphic xmlns:a="http://schemas.openxmlformats.org/drawingml/2006/main">
                  <a:graphicData uri="http://schemas.microsoft.com/office/word/2010/wordprocessingShape">
                    <wps:wsp>
                      <wps:cNvSpPr/>
                      <wps:spPr>
                        <a:xfrm>
                          <a:off x="0" y="0"/>
                          <a:ext cx="3238500" cy="2571750"/>
                        </a:xfrm>
                        <a:prstGeom prst="ellipse">
                          <a:avLst/>
                        </a:prstGeom>
                      </wps:spPr>
                      <wps:style>
                        <a:lnRef idx="2">
                          <a:schemeClr val="accent6"/>
                        </a:lnRef>
                        <a:fillRef idx="1">
                          <a:schemeClr val="lt1"/>
                        </a:fillRef>
                        <a:effectRef idx="0">
                          <a:schemeClr val="accent6"/>
                        </a:effectRef>
                        <a:fontRef idx="minor">
                          <a:schemeClr val="dk1"/>
                        </a:fontRef>
                      </wps:style>
                      <wps:txbx>
                        <w:txbxContent>
                          <w:p w14:paraId="69811789" w14:textId="5B035B41" w:rsidR="00391425" w:rsidRPr="00391425" w:rsidRDefault="00391425" w:rsidP="00391425">
                            <w:pPr>
                              <w:jc w:val="center"/>
                              <w:rPr>
                                <w:b/>
                                <w:bCs/>
                              </w:rPr>
                            </w:pPr>
                            <w:r w:rsidRPr="00391425">
                              <w:rPr>
                                <w:b/>
                                <w:bCs/>
                                <w:sz w:val="36"/>
                                <w:szCs w:val="36"/>
                              </w:rPr>
                              <w:t>Διδακτικό Σενάριο</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4EF0CB83" id="Οβάλ 1" o:spid="_x0000_s1026" style="position:absolute;margin-left:87pt;margin-top:8.7pt;width:255pt;height:20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" fillcolor="white [3201]" strokecolor="#70ad47 [3209]" strokeweight="1pt">
                <v:stroke joinstyle="miter"/>
                <v:textbox>
                  <w:txbxContent>
                    <w:p w14:paraId="69811789" w14:textId="5B035B41" w:rsidR="00391425" w:rsidRPr="00391425" w:rsidRDefault="00391425" w:rsidP="00391425">
                      <w:pPr>
                        <w:jc w:val="center"/>
                        <w:rPr>
                          <w:b/>
                          <w:bCs/>
                        </w:rPr>
                      </w:pPr>
                      <w:r w:rsidRPr="00391425">
                        <w:rPr>
                          <w:b/>
                          <w:bCs/>
                          <w:sz w:val="36"/>
                          <w:szCs w:val="36"/>
                        </w:rPr>
                        <w:t>Διδακτικό Σενάριο</w:t>
                      </w:r>
                    </w:p>
                  </w:txbxContent>
                </v:textbox>
              </v:oval>
            </w:pict>
          </mc:Fallback>
        </mc:AlternateContent>
      </w:r>
      <w:r w:rsidR="00391425">
        <w:br/>
      </w:r>
    </w:p>
    <w:p w14:paraId="77968208" w14:textId="2DBD1FE0" w:rsidR="004C68A9" w:rsidRDefault="004C68A9" w:rsidP="00391425">
      <w:pPr>
        <w:spacing w:line="276" w:lineRule="auto"/>
      </w:pPr>
    </w:p>
    <w:p w14:paraId="0C78B6EB" w14:textId="77777777" w:rsidR="004C68A9" w:rsidRDefault="004C68A9" w:rsidP="00391425">
      <w:pPr>
        <w:spacing w:line="276" w:lineRule="auto"/>
      </w:pPr>
    </w:p>
    <w:p w14:paraId="4D33CA75" w14:textId="7988E830" w:rsidR="004C68A9" w:rsidRDefault="004C68A9" w:rsidP="00391425">
      <w:pPr>
        <w:spacing w:line="276" w:lineRule="auto"/>
      </w:pPr>
    </w:p>
    <w:p w14:paraId="2ABE8D01" w14:textId="2554C6DA" w:rsidR="004C68A9" w:rsidRDefault="004C68A9" w:rsidP="00391425">
      <w:pPr>
        <w:spacing w:line="276" w:lineRule="auto"/>
      </w:pPr>
      <w:r>
        <w:rPr>
          <w:noProof/>
          <w:sz w:val="36"/>
          <w:szCs w:val="36"/>
        </w:rPr>
        <mc:AlternateContent>
          <mc:Choice Requires="wps">
            <w:drawing>
              <wp:anchor distT="0" distB="0" distL="114300" distR="114300" simplePos="0" relativeHeight="251660288" behindDoc="0" locked="0" layoutInCell="1" allowOverlap="1" wp14:anchorId="6CC56C4E" wp14:editId="02F3737B">
                <wp:simplePos x="0" y="0"/>
                <wp:positionH relativeFrom="column">
                  <wp:posOffset>1790700</wp:posOffset>
                </wp:positionH>
                <wp:positionV relativeFrom="paragraph">
                  <wp:posOffset>58420</wp:posOffset>
                </wp:positionV>
                <wp:extent cx="1933575" cy="1000125"/>
                <wp:effectExtent l="0" t="0" r="28575" b="28575"/>
                <wp:wrapNone/>
                <wp:docPr id="1372578537" name="Οβάλ 2"/>
                <wp:cNvGraphicFramePr/>
                <a:graphic xmlns:a="http://schemas.openxmlformats.org/drawingml/2006/main">
                  <a:graphicData uri="http://schemas.microsoft.com/office/word/2010/wordprocessingShape">
                    <wps:wsp>
                      <wps:cNvSpPr/>
                      <wps:spPr>
                        <a:xfrm>
                          <a:off x="0" y="0"/>
                          <a:ext cx="1933575" cy="1000125"/>
                        </a:xfrm>
                        <a:prstGeom prst="ellipse">
                          <a:avLst/>
                        </a:prstGeom>
                      </wps:spPr>
                      <wps:style>
                        <a:lnRef idx="2">
                          <a:schemeClr val="accent6"/>
                        </a:lnRef>
                        <a:fillRef idx="1">
                          <a:schemeClr val="lt1"/>
                        </a:fillRef>
                        <a:effectRef idx="0">
                          <a:schemeClr val="accent6"/>
                        </a:effectRef>
                        <a:fontRef idx="minor">
                          <a:schemeClr val="dk1"/>
                        </a:fontRef>
                      </wps:style>
                      <wps:txbx>
                        <w:txbxContent>
                          <w:p w14:paraId="03468F9D" w14:textId="3282D067" w:rsidR="00391425" w:rsidRPr="00391425" w:rsidRDefault="00391425" w:rsidP="00391425">
                            <w:pPr>
                              <w:jc w:val="center"/>
                              <w:rPr>
                                <w:sz w:val="36"/>
                                <w:szCs w:val="36"/>
                              </w:rPr>
                            </w:pPr>
                            <w:r w:rsidRPr="00391425">
                              <w:rPr>
                                <w:b/>
                                <w:bCs/>
                                <w:sz w:val="36"/>
                                <w:szCs w:val="36"/>
                              </w:rPr>
                              <w:t>Σχέδιο Μαθήματος</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6CC56C4E" id="Οβάλ 2" o:spid="_x0000_s1027" style="position:absolute;margin-left:141pt;margin-top:4.6pt;width:152.25pt;height:78.7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" fillcolor="white [3201]" strokecolor="#70ad47 [3209]" strokeweight="1pt">
                <v:stroke joinstyle="miter"/>
                <v:textbox>
                  <w:txbxContent>
                    <w:p w14:paraId="03468F9D" w14:textId="3282D067" w:rsidR="00391425" w:rsidRPr="00391425" w:rsidRDefault="00391425" w:rsidP="00391425">
                      <w:pPr>
                        <w:jc w:val="center"/>
                        <w:rPr>
                          <w:sz w:val="36"/>
                          <w:szCs w:val="36"/>
                        </w:rPr>
                      </w:pPr>
                      <w:r w:rsidRPr="00391425">
                        <w:rPr>
                          <w:b/>
                          <w:bCs/>
                          <w:sz w:val="36"/>
                          <w:szCs w:val="36"/>
                        </w:rPr>
                        <w:t>Σχέδιο Μαθήματος</w:t>
                      </w:r>
                    </w:p>
                  </w:txbxContent>
                </v:textbox>
              </v:oval>
            </w:pict>
          </mc:Fallback>
        </mc:AlternateContent>
      </w:r>
    </w:p>
    <w:p w14:paraId="209729C4" w14:textId="7E795E9C" w:rsidR="004C68A9" w:rsidRDefault="004C68A9" w:rsidP="00391425">
      <w:pPr>
        <w:spacing w:line="276" w:lineRule="auto"/>
      </w:pPr>
    </w:p>
    <w:p w14:paraId="02E3D3C9" w14:textId="1548CE40" w:rsidR="004C68A9" w:rsidRDefault="004C68A9" w:rsidP="00391425">
      <w:pPr>
        <w:spacing w:line="276" w:lineRule="auto"/>
      </w:pPr>
    </w:p>
    <w:p w14:paraId="3B8FD725" w14:textId="77777777" w:rsidR="004C68A9" w:rsidRDefault="004C68A9" w:rsidP="00391425">
      <w:pPr>
        <w:spacing w:line="276" w:lineRule="auto"/>
      </w:pPr>
    </w:p>
    <w:p w14:paraId="096C7F45" w14:textId="502BA177" w:rsidR="004C68A9" w:rsidRDefault="004C68A9" w:rsidP="00391425">
      <w:pPr>
        <w:spacing w:line="276" w:lineRule="auto"/>
      </w:pPr>
    </w:p>
    <w:p w14:paraId="670C3DA0" w14:textId="43126420" w:rsidR="00391425" w:rsidRDefault="004C68A9" w:rsidP="004C68A9">
      <w:pPr>
        <w:spacing w:line="276" w:lineRule="auto"/>
        <w:rPr>
          <w:noProof/>
        </w:rPr>
      </w:pPr>
      <w:r w:rsidRPr="004C68A9">
        <w:rPr>
          <w:b/>
          <w:bCs/>
        </w:rPr>
        <w:t>Ένα φύλλο εργασίας</w:t>
      </w:r>
      <w:r>
        <w:t xml:space="preserve"> αποτελεί ένα κείμενο (ή ένα κείμενο και μερικά συνοδευτικά αρχεία) που δίδεται στους μαθητές προκειμένου αυτοί να εργαστούν (μόνοι τους ή σε ομάδες) με τη βοήθεια του εκπαιδευτικού.</w:t>
      </w:r>
      <w:r w:rsidRPr="004C68A9">
        <w:rPr>
          <w:noProof/>
        </w:rPr>
        <w:t xml:space="preserve"> </w:t>
      </w:r>
    </w:p>
    <w:p w14:paraId="591095B2" w14:textId="77777777" w:rsidR="00781C63" w:rsidRDefault="00781C63" w:rsidP="004C68A9">
      <w:pPr>
        <w:spacing w:line="276" w:lineRule="auto"/>
        <w:rPr>
          <w:noProof/>
        </w:rPr>
      </w:pPr>
    </w:p>
    <w:p w14:paraId="386F074E" w14:textId="2D5E7DFA" w:rsidR="00AF37A4" w:rsidRPr="00781C63" w:rsidRDefault="00781C63" w:rsidP="00781C63">
      <w:pPr>
        <w:jc w:val="center"/>
        <w:rPr>
          <w:b/>
          <w:bCs/>
          <w:sz w:val="32"/>
          <w:szCs w:val="32"/>
        </w:rPr>
      </w:pPr>
      <w:r>
        <w:rPr>
          <w:b/>
          <w:bCs/>
          <w:sz w:val="32"/>
          <w:szCs w:val="32"/>
        </w:rPr>
        <w:t>Τ</w:t>
      </w:r>
      <w:r w:rsidRPr="00781C63">
        <w:rPr>
          <w:b/>
          <w:bCs/>
          <w:sz w:val="32"/>
          <w:szCs w:val="32"/>
        </w:rPr>
        <w:t>α βασικά τμήματα ενός διδακτικού σεναρίου</w:t>
      </w:r>
    </w:p>
    <w:p w14:paraId="3581E2C9" w14:textId="77777777" w:rsidR="00AF37A4" w:rsidRPr="00AF37A4" w:rsidRDefault="00AF37A4" w:rsidP="00AF37A4">
      <w:pPr>
        <w:spacing w:line="276" w:lineRule="auto"/>
      </w:pPr>
      <w:r w:rsidRPr="00AF37A4">
        <w:t xml:space="preserve">Σύμφωνα με το επιμορφωτικό υλικό της Β2 επιπέδου ΤΠΕ (Συστάδα Β2.4 Πληροφορικής), τα </w:t>
      </w:r>
      <w:r w:rsidRPr="00AF37A4">
        <w:rPr>
          <w:b/>
          <w:bCs/>
        </w:rPr>
        <w:t>βασικά τμήματα ενός διδακτικού σεναρίου</w:t>
      </w:r>
      <w:r w:rsidRPr="00AF37A4">
        <w:t xml:space="preserve"> είναι τα εξής:</w:t>
      </w:r>
    </w:p>
    <w:p w14:paraId="52E5FCC1" w14:textId="77777777" w:rsidR="00AF37A4" w:rsidRPr="00AF37A4" w:rsidRDefault="00AF37A4" w:rsidP="00AF37A4">
      <w:pPr>
        <w:numPr>
          <w:ilvl w:val="0"/>
          <w:numId w:val="1"/>
        </w:numPr>
        <w:spacing w:line="276" w:lineRule="auto"/>
      </w:pPr>
      <w:r w:rsidRPr="00AF37A4">
        <w:rPr>
          <w:b/>
          <w:bCs/>
        </w:rPr>
        <w:t>Τίτλος</w:t>
      </w:r>
      <w:r w:rsidRPr="00AF37A4">
        <w:t xml:space="preserve"> – Κατατοπιστικός, σχετικός με την ενότητα και το χρησιμοποιούμενο λογισμικό ή τεχνική.</w:t>
      </w:r>
    </w:p>
    <w:p w14:paraId="5C1E59BE" w14:textId="77777777" w:rsidR="00AF37A4" w:rsidRPr="00AF37A4" w:rsidRDefault="00AF37A4" w:rsidP="00AF37A4">
      <w:pPr>
        <w:numPr>
          <w:ilvl w:val="0"/>
          <w:numId w:val="1"/>
        </w:numPr>
        <w:spacing w:line="276" w:lineRule="auto"/>
      </w:pPr>
      <w:r w:rsidRPr="00AF37A4">
        <w:rPr>
          <w:b/>
          <w:bCs/>
        </w:rPr>
        <w:t>Εκτιμώμενη διάρκεια</w:t>
      </w:r>
      <w:r w:rsidRPr="00AF37A4">
        <w:t xml:space="preserve"> – Πραγματικός χρόνος που απαιτείται για την υλοποίηση του σεναρίου.</w:t>
      </w:r>
    </w:p>
    <w:p w14:paraId="1365C1DE" w14:textId="77777777" w:rsidR="00AF37A4" w:rsidRPr="00AF37A4" w:rsidRDefault="00AF37A4" w:rsidP="00AF37A4">
      <w:pPr>
        <w:numPr>
          <w:ilvl w:val="0"/>
          <w:numId w:val="1"/>
        </w:numPr>
        <w:spacing w:line="276" w:lineRule="auto"/>
      </w:pPr>
      <w:r w:rsidRPr="00AF37A4">
        <w:rPr>
          <w:b/>
          <w:bCs/>
        </w:rPr>
        <w:lastRenderedPageBreak/>
        <w:t>Ένταξη στο πρόγραμμα σπουδών</w:t>
      </w:r>
      <w:r w:rsidRPr="00AF37A4">
        <w:t xml:space="preserve"> – Αναφορά σε τάξη, τύπο σχολείου, μάθημα και ενότητα.</w:t>
      </w:r>
    </w:p>
    <w:p w14:paraId="41CB0E15" w14:textId="77777777" w:rsidR="00AF37A4" w:rsidRPr="00AF37A4" w:rsidRDefault="00AF37A4" w:rsidP="00AF37A4">
      <w:pPr>
        <w:numPr>
          <w:ilvl w:val="0"/>
          <w:numId w:val="1"/>
        </w:numPr>
        <w:spacing w:line="276" w:lineRule="auto"/>
      </w:pPr>
      <w:r w:rsidRPr="00AF37A4">
        <w:rPr>
          <w:b/>
          <w:bCs/>
        </w:rPr>
        <w:t>Σκοποί και στόχοι</w:t>
      </w:r>
      <w:r w:rsidRPr="00AF37A4">
        <w:t xml:space="preserve"> – Συγκεκριμένοι, μετρήσιμοι και ρεαλιστικοί στόχοι, ομαδοποιημένοι σε γνώσεις, δεξιότητες, στάσεις/συμπεριφορές.</w:t>
      </w:r>
    </w:p>
    <w:p w14:paraId="25E80A75" w14:textId="77777777" w:rsidR="00AF37A4" w:rsidRPr="00AF37A4" w:rsidRDefault="00AF37A4" w:rsidP="00AF37A4">
      <w:pPr>
        <w:numPr>
          <w:ilvl w:val="0"/>
          <w:numId w:val="1"/>
        </w:numPr>
        <w:spacing w:line="276" w:lineRule="auto"/>
      </w:pPr>
      <w:r w:rsidRPr="00AF37A4">
        <w:rPr>
          <w:b/>
          <w:bCs/>
        </w:rPr>
        <w:t>Περιγραφή της διδασκαλίας</w:t>
      </w:r>
      <w:r w:rsidRPr="00AF37A4">
        <w:t xml:space="preserve"> – Κεντρική ιδέα, πίνακας δραστηριοτήτων, ρόλοι, φύλλα εργασίας.</w:t>
      </w:r>
    </w:p>
    <w:p w14:paraId="51E5E147" w14:textId="77777777" w:rsidR="00AF37A4" w:rsidRPr="00AF37A4" w:rsidRDefault="00AF37A4" w:rsidP="00AF37A4">
      <w:pPr>
        <w:numPr>
          <w:ilvl w:val="0"/>
          <w:numId w:val="1"/>
        </w:numPr>
        <w:spacing w:line="276" w:lineRule="auto"/>
      </w:pPr>
      <w:r w:rsidRPr="00AF37A4">
        <w:rPr>
          <w:b/>
          <w:bCs/>
        </w:rPr>
        <w:t>Επιστημολογική προσέγγιση και εννοιολογική ανάλυση</w:t>
      </w:r>
      <w:r w:rsidRPr="00AF37A4">
        <w:t xml:space="preserve"> – Ανάλυση της σπουδαιότητας των εννοιών και της επιστημονικής τους εξέλιξης.</w:t>
      </w:r>
    </w:p>
    <w:p w14:paraId="7B003229" w14:textId="77777777" w:rsidR="00AF37A4" w:rsidRPr="00AF37A4" w:rsidRDefault="00AF37A4" w:rsidP="00AF37A4">
      <w:pPr>
        <w:numPr>
          <w:ilvl w:val="0"/>
          <w:numId w:val="1"/>
        </w:numPr>
        <w:spacing w:line="276" w:lineRule="auto"/>
      </w:pPr>
      <w:r w:rsidRPr="00AF37A4">
        <w:rPr>
          <w:b/>
          <w:bCs/>
        </w:rPr>
        <w:t>Επεκτάσεις/διασυνδέσεις</w:t>
      </w:r>
      <w:r w:rsidRPr="00AF37A4">
        <w:t xml:space="preserve"> – Πιθανές συνέχειες, διαθεματικές ή διακλαδικές διασυνδέσεις.</w:t>
      </w:r>
    </w:p>
    <w:p w14:paraId="51915923" w14:textId="77777777" w:rsidR="00AF37A4" w:rsidRPr="00AF37A4" w:rsidRDefault="00AF37A4" w:rsidP="00AF37A4">
      <w:pPr>
        <w:numPr>
          <w:ilvl w:val="0"/>
          <w:numId w:val="1"/>
        </w:numPr>
        <w:spacing w:line="276" w:lineRule="auto"/>
      </w:pPr>
      <w:r w:rsidRPr="00AF37A4">
        <w:rPr>
          <w:b/>
          <w:bCs/>
        </w:rPr>
        <w:t>Πολλαπλές αναπαραστάσεις – πολλαπλές προσεγγίσεις</w:t>
      </w:r>
      <w:r w:rsidRPr="00AF37A4">
        <w:t xml:space="preserve"> – Χρήση διαφορετικών πλαισίων και εργαλείων για την κατανόηση της έννοιας.</w:t>
      </w:r>
    </w:p>
    <w:p w14:paraId="50157280" w14:textId="77777777" w:rsidR="00AF37A4" w:rsidRPr="00AF37A4" w:rsidRDefault="00AF37A4" w:rsidP="00AF37A4">
      <w:pPr>
        <w:numPr>
          <w:ilvl w:val="0"/>
          <w:numId w:val="1"/>
        </w:numPr>
        <w:spacing w:line="276" w:lineRule="auto"/>
      </w:pPr>
      <w:r w:rsidRPr="00AF37A4">
        <w:rPr>
          <w:b/>
          <w:bCs/>
        </w:rPr>
        <w:t>Πρόβλεψη δυσκολιών</w:t>
      </w:r>
      <w:r w:rsidRPr="00AF37A4">
        <w:t xml:space="preserve"> – Συνήθεις μαθητικές παρανοήσεις και τρόποι αντιμετώπισης.</w:t>
      </w:r>
    </w:p>
    <w:p w14:paraId="61D669B8" w14:textId="77777777" w:rsidR="00AF37A4" w:rsidRPr="00AF37A4" w:rsidRDefault="00AF37A4" w:rsidP="00AF37A4">
      <w:pPr>
        <w:numPr>
          <w:ilvl w:val="0"/>
          <w:numId w:val="1"/>
        </w:numPr>
        <w:spacing w:line="276" w:lineRule="auto"/>
      </w:pPr>
      <w:r w:rsidRPr="00AF37A4">
        <w:rPr>
          <w:b/>
          <w:bCs/>
        </w:rPr>
        <w:t>Γιατί να χρησιμοποιηθεί ο υπολογιστής</w:t>
      </w:r>
      <w:r w:rsidRPr="00AF37A4">
        <w:t xml:space="preserve"> – Τεκμηρίωση της προστιθέμενης αξίας της τεχνολογίας.</w:t>
      </w:r>
    </w:p>
    <w:p w14:paraId="79A2B426" w14:textId="77777777" w:rsidR="00AF37A4" w:rsidRPr="00AF37A4" w:rsidRDefault="00AF37A4" w:rsidP="00AF37A4">
      <w:pPr>
        <w:numPr>
          <w:ilvl w:val="0"/>
          <w:numId w:val="1"/>
        </w:numPr>
        <w:spacing w:line="276" w:lineRule="auto"/>
      </w:pPr>
      <w:r w:rsidRPr="00AF37A4">
        <w:rPr>
          <w:b/>
          <w:bCs/>
        </w:rPr>
        <w:t>Διδακτικός θόρυβος</w:t>
      </w:r>
      <w:r w:rsidRPr="00AF37A4">
        <w:t xml:space="preserve"> – Παράγοντες που μπορεί να αποσπάσουν ή να εμποδίσουν τη μάθηση.</w:t>
      </w:r>
    </w:p>
    <w:p w14:paraId="71E5FCC1" w14:textId="77777777" w:rsidR="00AF37A4" w:rsidRPr="00AF37A4" w:rsidRDefault="00AF37A4" w:rsidP="00AF37A4">
      <w:pPr>
        <w:numPr>
          <w:ilvl w:val="0"/>
          <w:numId w:val="1"/>
        </w:numPr>
        <w:spacing w:line="276" w:lineRule="auto"/>
      </w:pPr>
      <w:r w:rsidRPr="00AF37A4">
        <w:rPr>
          <w:b/>
          <w:bCs/>
        </w:rPr>
        <w:t>Χρήση εξωτερικών πηγών</w:t>
      </w:r>
      <w:r w:rsidRPr="00AF37A4">
        <w:t xml:space="preserve"> – Ανάλυση και τεκμηρίωση της αξιοποίησης υλικού εκτός σεναρίου.</w:t>
      </w:r>
    </w:p>
    <w:p w14:paraId="1F1E6822" w14:textId="77777777" w:rsidR="00AF37A4" w:rsidRPr="00AF37A4" w:rsidRDefault="00AF37A4" w:rsidP="00AF37A4">
      <w:pPr>
        <w:numPr>
          <w:ilvl w:val="0"/>
          <w:numId w:val="1"/>
        </w:numPr>
        <w:spacing w:line="276" w:lineRule="auto"/>
      </w:pPr>
      <w:r w:rsidRPr="00AF37A4">
        <w:rPr>
          <w:b/>
          <w:bCs/>
        </w:rPr>
        <w:t>Υποκείμενη θεωρία μάθησης</w:t>
      </w:r>
      <w:r w:rsidRPr="00AF37A4">
        <w:t xml:space="preserve"> – Θεωρητικό υπόβαθρο (π.χ. κονστρουκτιβισμός, συνεργατική μάθηση).</w:t>
      </w:r>
    </w:p>
    <w:p w14:paraId="6C8DA91B" w14:textId="77777777" w:rsidR="00AF37A4" w:rsidRPr="00AF37A4" w:rsidRDefault="00AF37A4" w:rsidP="00AF37A4">
      <w:pPr>
        <w:numPr>
          <w:ilvl w:val="0"/>
          <w:numId w:val="1"/>
        </w:numPr>
        <w:spacing w:line="276" w:lineRule="auto"/>
      </w:pPr>
      <w:r w:rsidRPr="00AF37A4">
        <w:rPr>
          <w:b/>
          <w:bCs/>
        </w:rPr>
        <w:t xml:space="preserve">Επισήμανση </w:t>
      </w:r>
      <w:proofErr w:type="spellStart"/>
      <w:r w:rsidRPr="00AF37A4">
        <w:rPr>
          <w:b/>
          <w:bCs/>
        </w:rPr>
        <w:t>μικρομεταβολών</w:t>
      </w:r>
      <w:proofErr w:type="spellEnd"/>
      <w:r w:rsidRPr="00AF37A4">
        <w:t xml:space="preserve"> – Αλλαγές στην οργάνωση και τη διδακτική πορεία.</w:t>
      </w:r>
    </w:p>
    <w:p w14:paraId="119D58F6" w14:textId="77777777" w:rsidR="00AF37A4" w:rsidRPr="00AF37A4" w:rsidRDefault="00AF37A4" w:rsidP="00AF37A4">
      <w:pPr>
        <w:numPr>
          <w:ilvl w:val="0"/>
          <w:numId w:val="1"/>
        </w:numPr>
        <w:spacing w:line="276" w:lineRule="auto"/>
      </w:pPr>
      <w:r w:rsidRPr="00AF37A4">
        <w:rPr>
          <w:b/>
          <w:bCs/>
        </w:rPr>
        <w:t>Διδακτικό συμβόλαιο</w:t>
      </w:r>
      <w:r w:rsidRPr="00AF37A4">
        <w:t xml:space="preserve"> – Ρόλοι, ευθύνες και προσδοκίες για μαθητές και εκπαιδευτικούς.</w:t>
      </w:r>
    </w:p>
    <w:p w14:paraId="5C6A9B6C" w14:textId="77777777" w:rsidR="00AF37A4" w:rsidRPr="00AF37A4" w:rsidRDefault="00AF37A4" w:rsidP="00AF37A4">
      <w:pPr>
        <w:numPr>
          <w:ilvl w:val="0"/>
          <w:numId w:val="1"/>
        </w:numPr>
        <w:spacing w:line="276" w:lineRule="auto"/>
      </w:pPr>
      <w:r w:rsidRPr="00AF37A4">
        <w:rPr>
          <w:b/>
          <w:bCs/>
        </w:rPr>
        <w:t xml:space="preserve">Οργάνωση τάξης – </w:t>
      </w:r>
      <w:proofErr w:type="spellStart"/>
      <w:r w:rsidRPr="00AF37A4">
        <w:rPr>
          <w:b/>
          <w:bCs/>
        </w:rPr>
        <w:t>εφικτότητα</w:t>
      </w:r>
      <w:proofErr w:type="spellEnd"/>
      <w:r w:rsidRPr="00AF37A4">
        <w:rPr>
          <w:b/>
          <w:bCs/>
        </w:rPr>
        <w:t xml:space="preserve"> σχεδίασης</w:t>
      </w:r>
      <w:r w:rsidRPr="00AF37A4">
        <w:t xml:space="preserve"> – Τεχνικές και υλικοτεχνικές συνθήκες.</w:t>
      </w:r>
    </w:p>
    <w:p w14:paraId="00D97812" w14:textId="77777777" w:rsidR="00AF37A4" w:rsidRPr="00AF37A4" w:rsidRDefault="00AF37A4" w:rsidP="00AF37A4">
      <w:pPr>
        <w:numPr>
          <w:ilvl w:val="0"/>
          <w:numId w:val="1"/>
        </w:numPr>
        <w:spacing w:line="276" w:lineRule="auto"/>
      </w:pPr>
      <w:r w:rsidRPr="00AF37A4">
        <w:rPr>
          <w:b/>
          <w:bCs/>
        </w:rPr>
        <w:t>Περιγραφή και ανάλυση φύλλων εργασίας – αξιολόγηση μαθητών</w:t>
      </w:r>
      <w:r w:rsidRPr="00AF37A4">
        <w:t xml:space="preserve"> – Λεπτομερής περιγραφή των δραστηριοτήτων και των μεθόδων αξιολόγησης.</w:t>
      </w:r>
    </w:p>
    <w:p w14:paraId="175B5653" w14:textId="77777777" w:rsidR="00AF37A4" w:rsidRDefault="00AF37A4" w:rsidP="004C68A9">
      <w:pPr>
        <w:spacing w:line="276" w:lineRule="auto"/>
      </w:pPr>
    </w:p>
    <w:p w14:paraId="7A57FF70" w14:textId="7E65CB39" w:rsidR="00781C63" w:rsidRPr="00781C63" w:rsidRDefault="00781C63" w:rsidP="00781C63">
      <w:pPr>
        <w:jc w:val="center"/>
        <w:rPr>
          <w:b/>
          <w:bCs/>
          <w:sz w:val="32"/>
          <w:szCs w:val="32"/>
        </w:rPr>
      </w:pPr>
      <w:r>
        <w:rPr>
          <w:b/>
          <w:bCs/>
          <w:sz w:val="32"/>
          <w:szCs w:val="32"/>
        </w:rPr>
        <w:t>Η δομή ενός</w:t>
      </w:r>
      <w:r w:rsidRPr="00781C63">
        <w:rPr>
          <w:b/>
          <w:bCs/>
          <w:sz w:val="32"/>
          <w:szCs w:val="32"/>
        </w:rPr>
        <w:t xml:space="preserve"> διδακτικού σεναρίου</w:t>
      </w:r>
    </w:p>
    <w:p w14:paraId="5247D637" w14:textId="00308868" w:rsidR="00AF37A4" w:rsidRPr="00AF37A4" w:rsidRDefault="00AF37A4" w:rsidP="00AF37A4">
      <w:pPr>
        <w:spacing w:line="276" w:lineRule="auto"/>
      </w:pPr>
      <w:r>
        <w:lastRenderedPageBreak/>
        <w:t>Ακολουθεί</w:t>
      </w:r>
      <w:r w:rsidRPr="00AF37A4">
        <w:t xml:space="preserve"> ένα</w:t>
      </w:r>
      <w:r>
        <w:t>ς</w:t>
      </w:r>
      <w:r w:rsidRPr="00AF37A4">
        <w:t xml:space="preserve"> </w:t>
      </w:r>
      <w:r w:rsidRPr="00AF37A4">
        <w:rPr>
          <w:b/>
          <w:bCs/>
        </w:rPr>
        <w:t>πλήρη</w:t>
      </w:r>
      <w:r>
        <w:rPr>
          <w:b/>
          <w:bCs/>
        </w:rPr>
        <w:t>ς</w:t>
      </w:r>
      <w:r w:rsidRPr="00AF37A4">
        <w:rPr>
          <w:b/>
          <w:bCs/>
        </w:rPr>
        <w:t xml:space="preserve"> κορμό</w:t>
      </w:r>
      <w:r>
        <w:rPr>
          <w:b/>
          <w:bCs/>
        </w:rPr>
        <w:t>ς</w:t>
      </w:r>
      <w:r w:rsidRPr="00AF37A4">
        <w:rPr>
          <w:b/>
          <w:bCs/>
        </w:rPr>
        <w:t xml:space="preserve"> διδακτικού σεναρίου</w:t>
      </w:r>
      <w:r w:rsidRPr="00AF37A4">
        <w:t xml:space="preserve">, βασισμένο στη δομή του επιμορφωτικού υλικού της Συστάδας Β2.4 Πληροφορικής. </w:t>
      </w:r>
    </w:p>
    <w:p w14:paraId="28F1D0E0" w14:textId="77777777" w:rsidR="00AF37A4" w:rsidRPr="00AF37A4" w:rsidRDefault="00000000" w:rsidP="00AF37A4">
      <w:pPr>
        <w:spacing w:line="276" w:lineRule="auto"/>
      </w:pPr>
      <w:r>
        <w:pict w14:anchorId="288C0C3A">
          <v:rect id="_x0000_i1025" style="width:0;height:1.5pt" o:hralign="center" o:hrstd="t" o:hr="t" fillcolor="#a0a0a0" stroked="f"/>
        </w:pict>
      </w:r>
    </w:p>
    <w:p w14:paraId="5FE6F37F" w14:textId="77777777" w:rsidR="00AF37A4" w:rsidRPr="00AF37A4" w:rsidRDefault="00AF37A4" w:rsidP="00AF37A4">
      <w:pPr>
        <w:spacing w:line="276" w:lineRule="auto"/>
        <w:rPr>
          <w:b/>
          <w:bCs/>
        </w:rPr>
      </w:pPr>
      <w:r w:rsidRPr="00AF37A4">
        <w:rPr>
          <w:b/>
          <w:bCs/>
        </w:rPr>
        <w:t>Διδακτικό Σενάριο – Πρότυπο</w:t>
      </w:r>
    </w:p>
    <w:p w14:paraId="3A182BF9" w14:textId="77777777" w:rsidR="00AF37A4" w:rsidRPr="00AF37A4" w:rsidRDefault="00AF37A4" w:rsidP="00AF37A4">
      <w:pPr>
        <w:spacing w:line="276" w:lineRule="auto"/>
        <w:rPr>
          <w:b/>
          <w:bCs/>
        </w:rPr>
      </w:pPr>
      <w:r w:rsidRPr="00AF37A4">
        <w:rPr>
          <w:b/>
          <w:bCs/>
        </w:rPr>
        <w:t>1. Τίτλος</w:t>
      </w:r>
    </w:p>
    <w:p w14:paraId="4C5BCB52" w14:textId="77777777" w:rsidR="00AF37A4" w:rsidRPr="00AF37A4" w:rsidRDefault="00AF37A4" w:rsidP="00AF37A4">
      <w:pPr>
        <w:spacing w:line="276" w:lineRule="auto"/>
      </w:pPr>
      <w:r w:rsidRPr="00AF37A4">
        <w:rPr>
          <w:i/>
          <w:iCs/>
        </w:rPr>
        <w:t xml:space="preserve">(Π.χ. «Μάντεψε τον αριθμό! – Δομές επανάληψης με το </w:t>
      </w:r>
      <w:proofErr w:type="spellStart"/>
      <w:r w:rsidRPr="00AF37A4">
        <w:rPr>
          <w:i/>
          <w:iCs/>
        </w:rPr>
        <w:t>Scratch</w:t>
      </w:r>
      <w:proofErr w:type="spellEnd"/>
      <w:r w:rsidRPr="00AF37A4">
        <w:rPr>
          <w:i/>
          <w:iCs/>
        </w:rPr>
        <w:t>»)</w:t>
      </w:r>
    </w:p>
    <w:p w14:paraId="7893D6C9" w14:textId="77777777" w:rsidR="00AF37A4" w:rsidRPr="00AF37A4" w:rsidRDefault="00AF37A4" w:rsidP="00AF37A4">
      <w:pPr>
        <w:spacing w:line="276" w:lineRule="auto"/>
        <w:rPr>
          <w:b/>
          <w:bCs/>
        </w:rPr>
      </w:pPr>
      <w:r w:rsidRPr="00AF37A4">
        <w:rPr>
          <w:b/>
          <w:bCs/>
        </w:rPr>
        <w:t>2. Εκτιμώμενη Διάρκεια</w:t>
      </w:r>
    </w:p>
    <w:p w14:paraId="5AA3E098" w14:textId="77777777" w:rsidR="00AF37A4" w:rsidRPr="00AF37A4" w:rsidRDefault="00AF37A4" w:rsidP="00AF37A4">
      <w:pPr>
        <w:spacing w:line="276" w:lineRule="auto"/>
      </w:pPr>
      <w:r w:rsidRPr="00AF37A4">
        <w:rPr>
          <w:i/>
          <w:iCs/>
        </w:rPr>
        <w:t>(Π.χ. 2 διδακτικές ώρες – αναφέρεται και αν εξαρτάται από παράγοντες όπως αριθμός μαθητών ή προηγούμενη εμπειρία.)</w:t>
      </w:r>
    </w:p>
    <w:p w14:paraId="5BEBFF8F" w14:textId="77777777" w:rsidR="00AF37A4" w:rsidRPr="00AF37A4" w:rsidRDefault="00AF37A4" w:rsidP="00AF37A4">
      <w:pPr>
        <w:spacing w:line="276" w:lineRule="auto"/>
        <w:rPr>
          <w:b/>
          <w:bCs/>
        </w:rPr>
      </w:pPr>
      <w:r w:rsidRPr="00AF37A4">
        <w:rPr>
          <w:b/>
          <w:bCs/>
        </w:rPr>
        <w:t>3. Ένταξη στο Πρόγραμμα Σπουδών</w:t>
      </w:r>
    </w:p>
    <w:p w14:paraId="07B7F0B6" w14:textId="77777777" w:rsidR="00AF37A4" w:rsidRPr="00AF37A4" w:rsidRDefault="00AF37A4" w:rsidP="00AF37A4">
      <w:pPr>
        <w:numPr>
          <w:ilvl w:val="0"/>
          <w:numId w:val="2"/>
        </w:numPr>
        <w:spacing w:line="276" w:lineRule="auto"/>
      </w:pPr>
      <w:r w:rsidRPr="00AF37A4">
        <w:t>Τάξη:</w:t>
      </w:r>
    </w:p>
    <w:p w14:paraId="369A2ED7" w14:textId="77777777" w:rsidR="00AF37A4" w:rsidRPr="00AF37A4" w:rsidRDefault="00AF37A4" w:rsidP="00AF37A4">
      <w:pPr>
        <w:numPr>
          <w:ilvl w:val="0"/>
          <w:numId w:val="2"/>
        </w:numPr>
        <w:spacing w:line="276" w:lineRule="auto"/>
      </w:pPr>
      <w:r w:rsidRPr="00AF37A4">
        <w:t>Βαθμίδα:</w:t>
      </w:r>
    </w:p>
    <w:p w14:paraId="5403B4D6" w14:textId="77777777" w:rsidR="00AF37A4" w:rsidRPr="00AF37A4" w:rsidRDefault="00AF37A4" w:rsidP="00AF37A4">
      <w:pPr>
        <w:numPr>
          <w:ilvl w:val="0"/>
          <w:numId w:val="2"/>
        </w:numPr>
        <w:spacing w:line="276" w:lineRule="auto"/>
      </w:pPr>
      <w:r w:rsidRPr="00AF37A4">
        <w:t>Τύπος σχολείου:</w:t>
      </w:r>
    </w:p>
    <w:p w14:paraId="2D3D6191" w14:textId="77777777" w:rsidR="00AF37A4" w:rsidRPr="00AF37A4" w:rsidRDefault="00AF37A4" w:rsidP="00AF37A4">
      <w:pPr>
        <w:numPr>
          <w:ilvl w:val="0"/>
          <w:numId w:val="2"/>
        </w:numPr>
        <w:spacing w:line="276" w:lineRule="auto"/>
      </w:pPr>
      <w:r w:rsidRPr="00AF37A4">
        <w:t>Μάθημα:</w:t>
      </w:r>
    </w:p>
    <w:p w14:paraId="26D4B9C4" w14:textId="77777777" w:rsidR="00AF37A4" w:rsidRPr="00AF37A4" w:rsidRDefault="00AF37A4" w:rsidP="00AF37A4">
      <w:pPr>
        <w:numPr>
          <w:ilvl w:val="0"/>
          <w:numId w:val="2"/>
        </w:numPr>
        <w:spacing w:line="276" w:lineRule="auto"/>
      </w:pPr>
      <w:r w:rsidRPr="00AF37A4">
        <w:t>Ενότητα ΠΣ:</w:t>
      </w:r>
    </w:p>
    <w:p w14:paraId="49E74F9F" w14:textId="77777777" w:rsidR="00AF37A4" w:rsidRPr="00AF37A4" w:rsidRDefault="00AF37A4" w:rsidP="00AF37A4">
      <w:pPr>
        <w:numPr>
          <w:ilvl w:val="0"/>
          <w:numId w:val="2"/>
        </w:numPr>
        <w:spacing w:line="276" w:lineRule="auto"/>
      </w:pPr>
      <w:r w:rsidRPr="00AF37A4">
        <w:t>Διαθεματικότητα (αν υπάρχει):</w:t>
      </w:r>
    </w:p>
    <w:p w14:paraId="49E6622D" w14:textId="77777777" w:rsidR="00AF37A4" w:rsidRPr="00AF37A4" w:rsidRDefault="00AF37A4" w:rsidP="00AF37A4">
      <w:pPr>
        <w:spacing w:line="276" w:lineRule="auto"/>
        <w:rPr>
          <w:b/>
          <w:bCs/>
        </w:rPr>
      </w:pPr>
      <w:r w:rsidRPr="00AF37A4">
        <w:rPr>
          <w:b/>
          <w:bCs/>
        </w:rPr>
        <w:t>4. Σκοποί και Στόχοι</w:t>
      </w:r>
    </w:p>
    <w:p w14:paraId="265122E7" w14:textId="77777777" w:rsidR="00AF37A4" w:rsidRPr="00AF37A4" w:rsidRDefault="00AF37A4" w:rsidP="00AF37A4">
      <w:pPr>
        <w:numPr>
          <w:ilvl w:val="0"/>
          <w:numId w:val="3"/>
        </w:numPr>
        <w:spacing w:line="276" w:lineRule="auto"/>
      </w:pPr>
      <w:r w:rsidRPr="00AF37A4">
        <w:rPr>
          <w:b/>
          <w:bCs/>
        </w:rPr>
        <w:t>Γενικός σκοπός:</w:t>
      </w:r>
    </w:p>
    <w:p w14:paraId="11B4C77F" w14:textId="77777777" w:rsidR="00AF37A4" w:rsidRPr="00AF37A4" w:rsidRDefault="00AF37A4" w:rsidP="00AF37A4">
      <w:pPr>
        <w:numPr>
          <w:ilvl w:val="0"/>
          <w:numId w:val="3"/>
        </w:numPr>
        <w:spacing w:line="276" w:lineRule="auto"/>
      </w:pPr>
      <w:r w:rsidRPr="00AF37A4">
        <w:rPr>
          <w:b/>
          <w:bCs/>
        </w:rPr>
        <w:t>Επιμέρους στόχοι (κατά πεδίο):</w:t>
      </w:r>
    </w:p>
    <w:p w14:paraId="5F5602DD" w14:textId="77777777" w:rsidR="00AF37A4" w:rsidRPr="00AF37A4" w:rsidRDefault="00AF37A4" w:rsidP="00AF37A4">
      <w:pPr>
        <w:numPr>
          <w:ilvl w:val="1"/>
          <w:numId w:val="3"/>
        </w:numPr>
        <w:spacing w:line="276" w:lineRule="auto"/>
      </w:pPr>
      <w:r w:rsidRPr="00AF37A4">
        <w:rPr>
          <w:i/>
          <w:iCs/>
        </w:rPr>
        <w:t>Γνώσεις:</w:t>
      </w:r>
    </w:p>
    <w:p w14:paraId="01B8CD2D" w14:textId="77777777" w:rsidR="00AF37A4" w:rsidRPr="00AF37A4" w:rsidRDefault="00AF37A4" w:rsidP="00AF37A4">
      <w:pPr>
        <w:numPr>
          <w:ilvl w:val="1"/>
          <w:numId w:val="3"/>
        </w:numPr>
        <w:spacing w:line="276" w:lineRule="auto"/>
      </w:pPr>
      <w:r w:rsidRPr="00AF37A4">
        <w:rPr>
          <w:i/>
          <w:iCs/>
        </w:rPr>
        <w:t>Δεξιότητες:</w:t>
      </w:r>
    </w:p>
    <w:p w14:paraId="29A3F89D" w14:textId="77777777" w:rsidR="00AF37A4" w:rsidRPr="00AF37A4" w:rsidRDefault="00AF37A4" w:rsidP="00AF37A4">
      <w:pPr>
        <w:numPr>
          <w:ilvl w:val="1"/>
          <w:numId w:val="3"/>
        </w:numPr>
        <w:spacing w:line="276" w:lineRule="auto"/>
      </w:pPr>
      <w:r w:rsidRPr="00AF37A4">
        <w:rPr>
          <w:i/>
          <w:iCs/>
        </w:rPr>
        <w:t>Ικανότητες:</w:t>
      </w:r>
    </w:p>
    <w:p w14:paraId="12855A89" w14:textId="77777777" w:rsidR="00AF37A4" w:rsidRPr="00AF37A4" w:rsidRDefault="00AF37A4" w:rsidP="00AF37A4">
      <w:pPr>
        <w:numPr>
          <w:ilvl w:val="1"/>
          <w:numId w:val="3"/>
        </w:numPr>
        <w:spacing w:line="276" w:lineRule="auto"/>
      </w:pPr>
      <w:r w:rsidRPr="00AF37A4">
        <w:rPr>
          <w:i/>
          <w:iCs/>
        </w:rPr>
        <w:t>Στάσεις / Συμπεριφορές:</w:t>
      </w:r>
    </w:p>
    <w:p w14:paraId="20EEE66E" w14:textId="77777777" w:rsidR="00AF37A4" w:rsidRPr="00AF37A4" w:rsidRDefault="00AF37A4" w:rsidP="00AF37A4">
      <w:pPr>
        <w:spacing w:line="276" w:lineRule="auto"/>
        <w:rPr>
          <w:b/>
          <w:bCs/>
        </w:rPr>
      </w:pPr>
      <w:r w:rsidRPr="00AF37A4">
        <w:rPr>
          <w:b/>
          <w:bCs/>
        </w:rPr>
        <w:t>5. Περιγραφή της Διδασκαλίας</w:t>
      </w:r>
    </w:p>
    <w:p w14:paraId="080AC755" w14:textId="77777777" w:rsidR="00AF37A4" w:rsidRPr="00AF37A4" w:rsidRDefault="00AF37A4" w:rsidP="00AF37A4">
      <w:pPr>
        <w:numPr>
          <w:ilvl w:val="0"/>
          <w:numId w:val="4"/>
        </w:numPr>
        <w:spacing w:line="276" w:lineRule="auto"/>
      </w:pPr>
      <w:r w:rsidRPr="00AF37A4">
        <w:rPr>
          <w:b/>
          <w:bCs/>
        </w:rPr>
        <w:t>Κεντρική ιδέα:</w:t>
      </w:r>
    </w:p>
    <w:p w14:paraId="208DB24A" w14:textId="77777777" w:rsidR="00AF37A4" w:rsidRPr="00AF37A4" w:rsidRDefault="00AF37A4" w:rsidP="00AF37A4">
      <w:pPr>
        <w:numPr>
          <w:ilvl w:val="0"/>
          <w:numId w:val="4"/>
        </w:numPr>
        <w:spacing w:line="276" w:lineRule="auto"/>
      </w:pPr>
      <w:r w:rsidRPr="00AF37A4">
        <w:rPr>
          <w:b/>
          <w:bCs/>
        </w:rPr>
        <w:t>Συνοπτική ροή μαθήματος (σε μορφή πίνακα):</w:t>
      </w:r>
    </w:p>
    <w:tbl>
      <w:tblPr>
        <w:tblW w:w="7000" w:type="dxa"/>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482"/>
        <w:gridCol w:w="2689"/>
        <w:gridCol w:w="1354"/>
        <w:gridCol w:w="1458"/>
        <w:gridCol w:w="1017"/>
      </w:tblGrid>
      <w:tr w:rsidR="00AF37A4" w:rsidRPr="00AF37A4" w14:paraId="1DA2DB56" w14:textId="77777777" w:rsidTr="002231A0">
        <w:trPr>
          <w:trHeight w:val="577"/>
          <w:tblHeader/>
          <w:tblCellSpacing w:w="15" w:type="dxa"/>
        </w:trPr>
        <w:tc>
          <w:tcPr>
            <w:tcW w:w="0" w:type="auto"/>
            <w:vAlign w:val="center"/>
            <w:hideMark/>
          </w:tcPr>
          <w:p w14:paraId="76FD9360" w14:textId="77777777" w:rsidR="00AF37A4" w:rsidRPr="00AF37A4" w:rsidRDefault="00AF37A4" w:rsidP="00AF37A4">
            <w:pPr>
              <w:spacing w:line="276" w:lineRule="auto"/>
              <w:rPr>
                <w:b/>
                <w:bCs/>
              </w:rPr>
            </w:pPr>
            <w:r w:rsidRPr="00AF37A4">
              <w:rPr>
                <w:b/>
                <w:bCs/>
              </w:rPr>
              <w:t>Α/Α</w:t>
            </w:r>
          </w:p>
        </w:tc>
        <w:tc>
          <w:tcPr>
            <w:tcW w:w="0" w:type="auto"/>
            <w:vAlign w:val="center"/>
            <w:hideMark/>
          </w:tcPr>
          <w:p w14:paraId="790BC98D" w14:textId="77777777" w:rsidR="00AF37A4" w:rsidRPr="00AF37A4" w:rsidRDefault="00AF37A4" w:rsidP="00AF37A4">
            <w:pPr>
              <w:spacing w:line="276" w:lineRule="auto"/>
              <w:rPr>
                <w:b/>
                <w:bCs/>
              </w:rPr>
            </w:pPr>
            <w:r w:rsidRPr="00AF37A4">
              <w:rPr>
                <w:b/>
                <w:bCs/>
              </w:rPr>
              <w:t>Ενότητα / Δραστηριότητα</w:t>
            </w:r>
          </w:p>
        </w:tc>
        <w:tc>
          <w:tcPr>
            <w:tcW w:w="0" w:type="auto"/>
            <w:vAlign w:val="center"/>
            <w:hideMark/>
          </w:tcPr>
          <w:p w14:paraId="544013D8" w14:textId="77777777" w:rsidR="00AF37A4" w:rsidRPr="00AF37A4" w:rsidRDefault="00AF37A4" w:rsidP="00AF37A4">
            <w:pPr>
              <w:spacing w:line="276" w:lineRule="auto"/>
              <w:rPr>
                <w:b/>
                <w:bCs/>
              </w:rPr>
            </w:pPr>
            <w:proofErr w:type="spellStart"/>
            <w:r w:rsidRPr="00AF37A4">
              <w:rPr>
                <w:b/>
                <w:bCs/>
              </w:rPr>
              <w:t>Εκπ</w:t>
            </w:r>
            <w:proofErr w:type="spellEnd"/>
            <w:r w:rsidRPr="00AF37A4">
              <w:rPr>
                <w:b/>
                <w:bCs/>
              </w:rPr>
              <w:t>. Τεχνική</w:t>
            </w:r>
          </w:p>
        </w:tc>
        <w:tc>
          <w:tcPr>
            <w:tcW w:w="0" w:type="auto"/>
            <w:vAlign w:val="center"/>
            <w:hideMark/>
          </w:tcPr>
          <w:p w14:paraId="3946156B" w14:textId="77777777" w:rsidR="00AF37A4" w:rsidRPr="00AF37A4" w:rsidRDefault="00AF37A4" w:rsidP="00AF37A4">
            <w:pPr>
              <w:spacing w:line="276" w:lineRule="auto"/>
              <w:rPr>
                <w:b/>
                <w:bCs/>
              </w:rPr>
            </w:pPr>
            <w:r w:rsidRPr="00AF37A4">
              <w:rPr>
                <w:b/>
                <w:bCs/>
              </w:rPr>
              <w:t>Μέσα / Υλικά</w:t>
            </w:r>
          </w:p>
        </w:tc>
        <w:tc>
          <w:tcPr>
            <w:tcW w:w="0" w:type="auto"/>
            <w:vAlign w:val="center"/>
            <w:hideMark/>
          </w:tcPr>
          <w:p w14:paraId="50B07C71" w14:textId="77777777" w:rsidR="00AF37A4" w:rsidRPr="00AF37A4" w:rsidRDefault="00AF37A4" w:rsidP="00AF37A4">
            <w:pPr>
              <w:spacing w:line="276" w:lineRule="auto"/>
              <w:rPr>
                <w:b/>
                <w:bCs/>
              </w:rPr>
            </w:pPr>
            <w:r w:rsidRPr="00AF37A4">
              <w:rPr>
                <w:b/>
                <w:bCs/>
              </w:rPr>
              <w:t>Διάρκεια</w:t>
            </w:r>
          </w:p>
        </w:tc>
      </w:tr>
      <w:tr w:rsidR="00AF37A4" w:rsidRPr="00AF37A4" w14:paraId="011F9FCC" w14:textId="77777777" w:rsidTr="002231A0">
        <w:trPr>
          <w:trHeight w:val="19"/>
          <w:tblCellSpacing w:w="15" w:type="dxa"/>
        </w:trPr>
        <w:tc>
          <w:tcPr>
            <w:tcW w:w="0" w:type="auto"/>
            <w:vAlign w:val="center"/>
            <w:hideMark/>
          </w:tcPr>
          <w:p w14:paraId="0BC53562" w14:textId="77777777" w:rsidR="00AF37A4" w:rsidRPr="00AF37A4" w:rsidRDefault="00AF37A4" w:rsidP="00AF37A4">
            <w:pPr>
              <w:spacing w:line="276" w:lineRule="auto"/>
              <w:rPr>
                <w:b/>
                <w:bCs/>
              </w:rPr>
            </w:pPr>
          </w:p>
        </w:tc>
        <w:tc>
          <w:tcPr>
            <w:tcW w:w="0" w:type="auto"/>
            <w:vAlign w:val="center"/>
            <w:hideMark/>
          </w:tcPr>
          <w:p w14:paraId="279D9A7D" w14:textId="77777777" w:rsidR="00AF37A4" w:rsidRPr="00AF37A4" w:rsidRDefault="00AF37A4" w:rsidP="00AF37A4">
            <w:pPr>
              <w:spacing w:line="276" w:lineRule="auto"/>
            </w:pPr>
          </w:p>
        </w:tc>
        <w:tc>
          <w:tcPr>
            <w:tcW w:w="0" w:type="auto"/>
            <w:vAlign w:val="center"/>
            <w:hideMark/>
          </w:tcPr>
          <w:p w14:paraId="643C757D" w14:textId="77777777" w:rsidR="00AF37A4" w:rsidRPr="00AF37A4" w:rsidRDefault="00AF37A4" w:rsidP="00AF37A4">
            <w:pPr>
              <w:spacing w:line="276" w:lineRule="auto"/>
            </w:pPr>
          </w:p>
        </w:tc>
        <w:tc>
          <w:tcPr>
            <w:tcW w:w="0" w:type="auto"/>
            <w:vAlign w:val="center"/>
            <w:hideMark/>
          </w:tcPr>
          <w:p w14:paraId="7E743292" w14:textId="77777777" w:rsidR="00AF37A4" w:rsidRPr="00AF37A4" w:rsidRDefault="00AF37A4" w:rsidP="00AF37A4">
            <w:pPr>
              <w:spacing w:line="276" w:lineRule="auto"/>
            </w:pPr>
          </w:p>
        </w:tc>
        <w:tc>
          <w:tcPr>
            <w:tcW w:w="0" w:type="auto"/>
            <w:vAlign w:val="center"/>
            <w:hideMark/>
          </w:tcPr>
          <w:p w14:paraId="4AC4F609" w14:textId="77777777" w:rsidR="00AF37A4" w:rsidRPr="00AF37A4" w:rsidRDefault="00AF37A4" w:rsidP="00AF37A4">
            <w:pPr>
              <w:spacing w:line="276" w:lineRule="auto"/>
            </w:pPr>
          </w:p>
        </w:tc>
      </w:tr>
    </w:tbl>
    <w:p w14:paraId="3542177F" w14:textId="77777777" w:rsidR="00AF37A4" w:rsidRPr="00AF37A4" w:rsidRDefault="00AF37A4" w:rsidP="00AF37A4">
      <w:pPr>
        <w:numPr>
          <w:ilvl w:val="0"/>
          <w:numId w:val="5"/>
        </w:numPr>
        <w:spacing w:line="276" w:lineRule="auto"/>
      </w:pPr>
      <w:r w:rsidRPr="00AF37A4">
        <w:lastRenderedPageBreak/>
        <w:t>Οδηγίες προς τον/την εκπαιδευτικό:</w:t>
      </w:r>
      <w:r w:rsidRPr="00AF37A4">
        <w:br/>
      </w:r>
      <w:r w:rsidRPr="00AF37A4">
        <w:rPr>
          <w:i/>
          <w:iCs/>
        </w:rPr>
        <w:t>(Π.χ. κρίσιμα σημεία, παρατηρήσεις για τη ροή κ.λπ.)</w:t>
      </w:r>
    </w:p>
    <w:p w14:paraId="438C3A6E" w14:textId="77777777" w:rsidR="00AF37A4" w:rsidRPr="00AF37A4" w:rsidRDefault="00AF37A4" w:rsidP="00AF37A4">
      <w:pPr>
        <w:spacing w:line="276" w:lineRule="auto"/>
        <w:rPr>
          <w:b/>
          <w:bCs/>
        </w:rPr>
      </w:pPr>
      <w:r w:rsidRPr="00AF37A4">
        <w:rPr>
          <w:b/>
          <w:bCs/>
        </w:rPr>
        <w:t>6. Επιστημολογική Προσέγγιση &amp; Εννοιολογική Ανάλυση</w:t>
      </w:r>
    </w:p>
    <w:p w14:paraId="75AA6463" w14:textId="77777777" w:rsidR="00AF37A4" w:rsidRPr="00AF37A4" w:rsidRDefault="00AF37A4" w:rsidP="00AF37A4">
      <w:pPr>
        <w:numPr>
          <w:ilvl w:val="0"/>
          <w:numId w:val="6"/>
        </w:numPr>
        <w:spacing w:line="276" w:lineRule="auto"/>
      </w:pPr>
      <w:r w:rsidRPr="00AF37A4">
        <w:t>Επιστημονική σημασία της έννοιας</w:t>
      </w:r>
    </w:p>
    <w:p w14:paraId="24DA2AFE" w14:textId="77777777" w:rsidR="00AF37A4" w:rsidRPr="00AF37A4" w:rsidRDefault="00AF37A4" w:rsidP="00AF37A4">
      <w:pPr>
        <w:numPr>
          <w:ilvl w:val="0"/>
          <w:numId w:val="6"/>
        </w:numPr>
        <w:spacing w:line="276" w:lineRule="auto"/>
      </w:pPr>
      <w:r w:rsidRPr="00AF37A4">
        <w:t>Εξέλιξη – διδακτικός μετασχηματισμός</w:t>
      </w:r>
    </w:p>
    <w:p w14:paraId="60B02405" w14:textId="77777777" w:rsidR="00AF37A4" w:rsidRPr="00AF37A4" w:rsidRDefault="00AF37A4" w:rsidP="00AF37A4">
      <w:pPr>
        <w:numPr>
          <w:ilvl w:val="0"/>
          <w:numId w:val="6"/>
        </w:numPr>
        <w:spacing w:line="276" w:lineRule="auto"/>
      </w:pPr>
      <w:r w:rsidRPr="00AF37A4">
        <w:t>Διασύνδεση με άλλα γνωστικά αντικείμενα</w:t>
      </w:r>
    </w:p>
    <w:p w14:paraId="6062B42C" w14:textId="77777777" w:rsidR="00AF37A4" w:rsidRPr="00AF37A4" w:rsidRDefault="00AF37A4" w:rsidP="00AF37A4">
      <w:pPr>
        <w:spacing w:line="276" w:lineRule="auto"/>
        <w:rPr>
          <w:b/>
          <w:bCs/>
        </w:rPr>
      </w:pPr>
      <w:r w:rsidRPr="00AF37A4">
        <w:rPr>
          <w:b/>
          <w:bCs/>
        </w:rPr>
        <w:t>7. Επεκτάσεις – Διασυνδέσεις</w:t>
      </w:r>
    </w:p>
    <w:p w14:paraId="45A6EC74" w14:textId="77777777" w:rsidR="00AF37A4" w:rsidRPr="00AF37A4" w:rsidRDefault="00AF37A4" w:rsidP="00AF37A4">
      <w:pPr>
        <w:numPr>
          <w:ilvl w:val="0"/>
          <w:numId w:val="7"/>
        </w:numPr>
        <w:spacing w:line="276" w:lineRule="auto"/>
      </w:pPr>
      <w:r w:rsidRPr="00AF37A4">
        <w:t>Πώς μπορεί να συνεχιστεί ή να συνδεθεί με άλλες ενότητες</w:t>
      </w:r>
    </w:p>
    <w:p w14:paraId="2FC9EA45" w14:textId="77777777" w:rsidR="00AF37A4" w:rsidRPr="00AF37A4" w:rsidRDefault="00AF37A4" w:rsidP="00AF37A4">
      <w:pPr>
        <w:numPr>
          <w:ilvl w:val="0"/>
          <w:numId w:val="7"/>
        </w:numPr>
        <w:spacing w:line="276" w:lineRule="auto"/>
      </w:pPr>
      <w:r w:rsidRPr="00AF37A4">
        <w:t>Πιθανή διαθεματική εφαρμογή</w:t>
      </w:r>
    </w:p>
    <w:p w14:paraId="702D2185" w14:textId="77777777" w:rsidR="00AF37A4" w:rsidRPr="00AF37A4" w:rsidRDefault="00AF37A4" w:rsidP="00AF37A4">
      <w:pPr>
        <w:spacing w:line="276" w:lineRule="auto"/>
        <w:rPr>
          <w:b/>
          <w:bCs/>
        </w:rPr>
      </w:pPr>
      <w:r w:rsidRPr="00AF37A4">
        <w:rPr>
          <w:b/>
          <w:bCs/>
        </w:rPr>
        <w:t>8. Πολλαπλές Αναπαραστάσεις – Πολλαπλές Προσεγγίσεις</w:t>
      </w:r>
    </w:p>
    <w:p w14:paraId="0E6BDDF6" w14:textId="77777777" w:rsidR="00AF37A4" w:rsidRPr="00AF37A4" w:rsidRDefault="00AF37A4" w:rsidP="00AF37A4">
      <w:pPr>
        <w:numPr>
          <w:ilvl w:val="0"/>
          <w:numId w:val="8"/>
        </w:numPr>
        <w:spacing w:line="276" w:lineRule="auto"/>
      </w:pPr>
      <w:r w:rsidRPr="00AF37A4">
        <w:t>Λογισμικά, διαγράμματα, προσομοιώσεις, αναπαραστάσεις με αντικείμενα, βίντεο κ.λπ.</w:t>
      </w:r>
    </w:p>
    <w:p w14:paraId="5B2ED68B" w14:textId="77777777" w:rsidR="00AF37A4" w:rsidRPr="00AF37A4" w:rsidRDefault="00AF37A4" w:rsidP="00AF37A4">
      <w:pPr>
        <w:spacing w:line="276" w:lineRule="auto"/>
        <w:rPr>
          <w:b/>
          <w:bCs/>
        </w:rPr>
      </w:pPr>
      <w:r w:rsidRPr="00AF37A4">
        <w:rPr>
          <w:b/>
          <w:bCs/>
        </w:rPr>
        <w:t>9. Πρόβλεψη Δυσκολιών</w:t>
      </w:r>
    </w:p>
    <w:p w14:paraId="2EE98AD5" w14:textId="77777777" w:rsidR="00AF37A4" w:rsidRPr="00AF37A4" w:rsidRDefault="00AF37A4" w:rsidP="00AF37A4">
      <w:pPr>
        <w:numPr>
          <w:ilvl w:val="0"/>
          <w:numId w:val="9"/>
        </w:numPr>
        <w:spacing w:line="276" w:lineRule="auto"/>
      </w:pPr>
      <w:r w:rsidRPr="00AF37A4">
        <w:t>Πιθανά λάθη ή παρανοήσεις</w:t>
      </w:r>
    </w:p>
    <w:p w14:paraId="507FDC47" w14:textId="77777777" w:rsidR="00AF37A4" w:rsidRPr="00AF37A4" w:rsidRDefault="00AF37A4" w:rsidP="00AF37A4">
      <w:pPr>
        <w:numPr>
          <w:ilvl w:val="0"/>
          <w:numId w:val="9"/>
        </w:numPr>
        <w:spacing w:line="276" w:lineRule="auto"/>
      </w:pPr>
      <w:r w:rsidRPr="00AF37A4">
        <w:t>Στρατηγικές για την υπέρβασή τους</w:t>
      </w:r>
    </w:p>
    <w:p w14:paraId="543273E5" w14:textId="77777777" w:rsidR="00AF37A4" w:rsidRPr="00AF37A4" w:rsidRDefault="00AF37A4" w:rsidP="00AF37A4">
      <w:pPr>
        <w:spacing w:line="276" w:lineRule="auto"/>
        <w:rPr>
          <w:b/>
          <w:bCs/>
        </w:rPr>
      </w:pPr>
      <w:r w:rsidRPr="00AF37A4">
        <w:rPr>
          <w:b/>
          <w:bCs/>
        </w:rPr>
        <w:t>10. Γιατί να χρησιμοποιηθεί ο Υπολογιστής</w:t>
      </w:r>
    </w:p>
    <w:p w14:paraId="2E950BCF" w14:textId="77777777" w:rsidR="00AF37A4" w:rsidRPr="00AF37A4" w:rsidRDefault="00AF37A4" w:rsidP="00AF37A4">
      <w:pPr>
        <w:numPr>
          <w:ilvl w:val="0"/>
          <w:numId w:val="10"/>
        </w:numPr>
        <w:spacing w:line="276" w:lineRule="auto"/>
      </w:pPr>
      <w:r w:rsidRPr="00AF37A4">
        <w:t>Πλεονεκτήματα χρήσης των ΤΠΕ για αυτή τη διδασκαλία</w:t>
      </w:r>
    </w:p>
    <w:p w14:paraId="26F2C218" w14:textId="77777777" w:rsidR="00AF37A4" w:rsidRPr="00AF37A4" w:rsidRDefault="00AF37A4" w:rsidP="00AF37A4">
      <w:pPr>
        <w:numPr>
          <w:ilvl w:val="0"/>
          <w:numId w:val="10"/>
        </w:numPr>
        <w:spacing w:line="276" w:lineRule="auto"/>
      </w:pPr>
      <w:r w:rsidRPr="00AF37A4">
        <w:t>Τεκμηρίωση παιδαγωγικής αξίας</w:t>
      </w:r>
    </w:p>
    <w:p w14:paraId="4A0CC78B" w14:textId="77777777" w:rsidR="00AF37A4" w:rsidRPr="00AF37A4" w:rsidRDefault="00AF37A4" w:rsidP="00AF37A4">
      <w:pPr>
        <w:spacing w:line="276" w:lineRule="auto"/>
        <w:rPr>
          <w:b/>
          <w:bCs/>
        </w:rPr>
      </w:pPr>
      <w:r w:rsidRPr="00AF37A4">
        <w:rPr>
          <w:b/>
          <w:bCs/>
        </w:rPr>
        <w:t>11. Διδακτικός Θόρυβος</w:t>
      </w:r>
    </w:p>
    <w:p w14:paraId="674FFB82" w14:textId="77777777" w:rsidR="00AF37A4" w:rsidRPr="00AF37A4" w:rsidRDefault="00AF37A4" w:rsidP="00AF37A4">
      <w:pPr>
        <w:numPr>
          <w:ilvl w:val="0"/>
          <w:numId w:val="11"/>
        </w:numPr>
        <w:spacing w:line="276" w:lineRule="auto"/>
      </w:pPr>
      <w:r w:rsidRPr="00AF37A4">
        <w:t>Παρεμβολές που ενδέχεται να αποσπάσουν την προσοχή</w:t>
      </w:r>
    </w:p>
    <w:p w14:paraId="0270862B" w14:textId="77777777" w:rsidR="00AF37A4" w:rsidRPr="00AF37A4" w:rsidRDefault="00AF37A4" w:rsidP="00AF37A4">
      <w:pPr>
        <w:numPr>
          <w:ilvl w:val="0"/>
          <w:numId w:val="11"/>
        </w:numPr>
        <w:spacing w:line="276" w:lineRule="auto"/>
      </w:pPr>
      <w:r w:rsidRPr="00AF37A4">
        <w:t>Τρόποι διαχείρισης</w:t>
      </w:r>
    </w:p>
    <w:p w14:paraId="31D7CE3A" w14:textId="77777777" w:rsidR="00AF37A4" w:rsidRPr="00AF37A4" w:rsidRDefault="00AF37A4" w:rsidP="00AF37A4">
      <w:pPr>
        <w:spacing w:line="276" w:lineRule="auto"/>
        <w:rPr>
          <w:b/>
          <w:bCs/>
        </w:rPr>
      </w:pPr>
      <w:r w:rsidRPr="00AF37A4">
        <w:rPr>
          <w:b/>
          <w:bCs/>
        </w:rPr>
        <w:t>12. Χρήση Εξωτερικών Πηγών</w:t>
      </w:r>
    </w:p>
    <w:p w14:paraId="3F0F602A" w14:textId="77777777" w:rsidR="00AF37A4" w:rsidRPr="00AF37A4" w:rsidRDefault="00AF37A4" w:rsidP="00AF37A4">
      <w:pPr>
        <w:numPr>
          <w:ilvl w:val="0"/>
          <w:numId w:val="12"/>
        </w:numPr>
        <w:spacing w:line="276" w:lineRule="auto"/>
      </w:pPr>
      <w:proofErr w:type="spellStart"/>
      <w:r w:rsidRPr="00AF37A4">
        <w:t>Ιστότοποι</w:t>
      </w:r>
      <w:proofErr w:type="spellEnd"/>
      <w:r w:rsidRPr="00AF37A4">
        <w:t>, βίντεο, εκπαιδευτικές πλατφόρμες κ.λπ. που αξιοποιούνται</w:t>
      </w:r>
    </w:p>
    <w:p w14:paraId="4BE8F49D" w14:textId="77777777" w:rsidR="00AF37A4" w:rsidRPr="00AF37A4" w:rsidRDefault="00AF37A4" w:rsidP="00AF37A4">
      <w:pPr>
        <w:spacing w:line="276" w:lineRule="auto"/>
        <w:rPr>
          <w:b/>
          <w:bCs/>
        </w:rPr>
      </w:pPr>
      <w:r w:rsidRPr="00AF37A4">
        <w:rPr>
          <w:b/>
          <w:bCs/>
        </w:rPr>
        <w:t>13. Υποκείμενη Θεωρία Μάθησης</w:t>
      </w:r>
    </w:p>
    <w:p w14:paraId="42FCFE35" w14:textId="77777777" w:rsidR="00AF37A4" w:rsidRPr="00AF37A4" w:rsidRDefault="00AF37A4" w:rsidP="00AF37A4">
      <w:pPr>
        <w:numPr>
          <w:ilvl w:val="0"/>
          <w:numId w:val="13"/>
        </w:numPr>
        <w:spacing w:line="276" w:lineRule="auto"/>
      </w:pPr>
      <w:r w:rsidRPr="00AF37A4">
        <w:t xml:space="preserve">Π.χ. </w:t>
      </w:r>
      <w:proofErr w:type="spellStart"/>
      <w:r w:rsidRPr="00AF37A4">
        <w:t>εποικοδομητισμός</w:t>
      </w:r>
      <w:proofErr w:type="spellEnd"/>
      <w:r w:rsidRPr="00AF37A4">
        <w:t>, συνεργατική μάθηση, βιωματική μάθηση</w:t>
      </w:r>
    </w:p>
    <w:p w14:paraId="7EB1028E" w14:textId="77777777" w:rsidR="00AF37A4" w:rsidRPr="00AF37A4" w:rsidRDefault="00AF37A4" w:rsidP="00AF37A4">
      <w:pPr>
        <w:spacing w:line="276" w:lineRule="auto"/>
        <w:rPr>
          <w:b/>
          <w:bCs/>
        </w:rPr>
      </w:pPr>
      <w:r w:rsidRPr="00AF37A4">
        <w:rPr>
          <w:b/>
          <w:bCs/>
        </w:rPr>
        <w:t xml:space="preserve">14. </w:t>
      </w:r>
      <w:proofErr w:type="spellStart"/>
      <w:r w:rsidRPr="00AF37A4">
        <w:rPr>
          <w:b/>
          <w:bCs/>
        </w:rPr>
        <w:t>Μικρομεταβολές</w:t>
      </w:r>
      <w:proofErr w:type="spellEnd"/>
      <w:r w:rsidRPr="00AF37A4">
        <w:rPr>
          <w:b/>
          <w:bCs/>
        </w:rPr>
        <w:t xml:space="preserve"> στην Οργάνωση / Νόημα</w:t>
      </w:r>
    </w:p>
    <w:p w14:paraId="67BBF07A" w14:textId="77777777" w:rsidR="00AF37A4" w:rsidRPr="00AF37A4" w:rsidRDefault="00AF37A4" w:rsidP="00AF37A4">
      <w:pPr>
        <w:numPr>
          <w:ilvl w:val="0"/>
          <w:numId w:val="14"/>
        </w:numPr>
        <w:spacing w:line="276" w:lineRule="auto"/>
      </w:pPr>
      <w:r w:rsidRPr="00AF37A4">
        <w:t>Αλλαγές που έγιναν ή προτείνεται να γίνουν σε σχέση με την τυπική διδασκαλία</w:t>
      </w:r>
    </w:p>
    <w:p w14:paraId="300571EE" w14:textId="77777777" w:rsidR="00AF37A4" w:rsidRPr="00AF37A4" w:rsidRDefault="00AF37A4" w:rsidP="00AF37A4">
      <w:pPr>
        <w:spacing w:line="276" w:lineRule="auto"/>
        <w:rPr>
          <w:b/>
          <w:bCs/>
        </w:rPr>
      </w:pPr>
      <w:r w:rsidRPr="00AF37A4">
        <w:rPr>
          <w:b/>
          <w:bCs/>
        </w:rPr>
        <w:t>15. Διδακτικό Συμβόλαιο</w:t>
      </w:r>
    </w:p>
    <w:p w14:paraId="5BF089BB" w14:textId="77777777" w:rsidR="00AF37A4" w:rsidRPr="00AF37A4" w:rsidRDefault="00AF37A4" w:rsidP="00AF37A4">
      <w:pPr>
        <w:numPr>
          <w:ilvl w:val="0"/>
          <w:numId w:val="15"/>
        </w:numPr>
        <w:spacing w:line="276" w:lineRule="auto"/>
      </w:pPr>
      <w:r w:rsidRPr="00AF37A4">
        <w:lastRenderedPageBreak/>
        <w:t>Ρόλοι εκπαιδευτικού / μαθητών</w:t>
      </w:r>
    </w:p>
    <w:p w14:paraId="35E0B5B5" w14:textId="77777777" w:rsidR="00AF37A4" w:rsidRPr="00AF37A4" w:rsidRDefault="00AF37A4" w:rsidP="00AF37A4">
      <w:pPr>
        <w:numPr>
          <w:ilvl w:val="0"/>
          <w:numId w:val="15"/>
        </w:numPr>
        <w:spacing w:line="276" w:lineRule="auto"/>
      </w:pPr>
      <w:r w:rsidRPr="00AF37A4">
        <w:t>Συμφωνίες για τη συνεργασία, τη χρήση εργαλείων, κ.λπ.</w:t>
      </w:r>
    </w:p>
    <w:p w14:paraId="08A7B461" w14:textId="77777777" w:rsidR="00AF37A4" w:rsidRPr="00AF37A4" w:rsidRDefault="00AF37A4" w:rsidP="00AF37A4">
      <w:pPr>
        <w:spacing w:line="276" w:lineRule="auto"/>
        <w:rPr>
          <w:b/>
          <w:bCs/>
        </w:rPr>
      </w:pPr>
      <w:r w:rsidRPr="00AF37A4">
        <w:rPr>
          <w:b/>
          <w:bCs/>
        </w:rPr>
        <w:t xml:space="preserve">16. Οργάνωση Τάξης – </w:t>
      </w:r>
      <w:proofErr w:type="spellStart"/>
      <w:r w:rsidRPr="00AF37A4">
        <w:rPr>
          <w:b/>
          <w:bCs/>
        </w:rPr>
        <w:t>Εφικτότητα</w:t>
      </w:r>
      <w:proofErr w:type="spellEnd"/>
    </w:p>
    <w:p w14:paraId="24BF95A0" w14:textId="77777777" w:rsidR="00AF37A4" w:rsidRPr="00AF37A4" w:rsidRDefault="00AF37A4" w:rsidP="00AF37A4">
      <w:pPr>
        <w:numPr>
          <w:ilvl w:val="0"/>
          <w:numId w:val="16"/>
        </w:numPr>
        <w:spacing w:line="276" w:lineRule="auto"/>
      </w:pPr>
      <w:r w:rsidRPr="00AF37A4">
        <w:t>Υλικοτεχνική υποδομή, εργαστήρια, χωροταξία, αριθμός μαθητών</w:t>
      </w:r>
    </w:p>
    <w:p w14:paraId="64DBF14A" w14:textId="77777777" w:rsidR="00AF37A4" w:rsidRPr="00AF37A4" w:rsidRDefault="00AF37A4" w:rsidP="00AF37A4">
      <w:pPr>
        <w:spacing w:line="276" w:lineRule="auto"/>
        <w:rPr>
          <w:b/>
          <w:bCs/>
        </w:rPr>
      </w:pPr>
      <w:r w:rsidRPr="00AF37A4">
        <w:rPr>
          <w:b/>
          <w:bCs/>
        </w:rPr>
        <w:t>17. Περιγραφή Φύλλων Εργασίας – Αξιολόγηση</w:t>
      </w:r>
    </w:p>
    <w:p w14:paraId="64C49FBD" w14:textId="77777777" w:rsidR="00AF37A4" w:rsidRPr="00AF37A4" w:rsidRDefault="00AF37A4" w:rsidP="00AF37A4">
      <w:pPr>
        <w:numPr>
          <w:ilvl w:val="0"/>
          <w:numId w:val="17"/>
        </w:numPr>
        <w:spacing w:line="276" w:lineRule="auto"/>
      </w:pPr>
      <w:r w:rsidRPr="00AF37A4">
        <w:t>Τι υλικά δίνονται στους μαθητές</w:t>
      </w:r>
    </w:p>
    <w:p w14:paraId="6630F92A" w14:textId="77777777" w:rsidR="00AF37A4" w:rsidRPr="00AF37A4" w:rsidRDefault="00AF37A4" w:rsidP="00AF37A4">
      <w:pPr>
        <w:numPr>
          <w:ilvl w:val="0"/>
          <w:numId w:val="17"/>
        </w:numPr>
        <w:spacing w:line="276" w:lineRule="auto"/>
      </w:pPr>
      <w:r w:rsidRPr="00AF37A4">
        <w:t xml:space="preserve">Πώς αξιολογείται η μάθηση (διαμορφωτικά – τελικά – </w:t>
      </w:r>
      <w:proofErr w:type="spellStart"/>
      <w:r w:rsidRPr="00AF37A4">
        <w:t>αυτοαξιολόγηση</w:t>
      </w:r>
      <w:proofErr w:type="spellEnd"/>
      <w:r w:rsidRPr="00AF37A4">
        <w:t>)</w:t>
      </w:r>
    </w:p>
    <w:p w14:paraId="7FD3A27C" w14:textId="60EDB72D" w:rsidR="00AF37A4" w:rsidRPr="00AF37A4" w:rsidRDefault="00AF37A4" w:rsidP="00AF37A4">
      <w:pPr>
        <w:spacing w:line="276" w:lineRule="auto"/>
      </w:pPr>
    </w:p>
    <w:p w14:paraId="02244C27" w14:textId="77777777" w:rsidR="00AF37A4" w:rsidRPr="00391425" w:rsidRDefault="00AF37A4" w:rsidP="004C68A9">
      <w:pPr>
        <w:spacing w:line="276" w:lineRule="auto"/>
      </w:pPr>
    </w:p>
    <w:sectPr w:rsidR="00AF37A4" w:rsidRPr="00391425">
      <w:pgSz w:w="11906" w:h="16838"/>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022F34"/>
    <w:multiLevelType w:val="multilevel"/>
    <w:tmpl w:val="4510EF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117431C"/>
    <w:multiLevelType w:val="multilevel"/>
    <w:tmpl w:val="B5725A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47742AA"/>
    <w:multiLevelType w:val="multilevel"/>
    <w:tmpl w:val="7820F1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D42278A"/>
    <w:multiLevelType w:val="multilevel"/>
    <w:tmpl w:val="33687EA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DA73C78"/>
    <w:multiLevelType w:val="multilevel"/>
    <w:tmpl w:val="25E8B9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3D139B6"/>
    <w:multiLevelType w:val="multilevel"/>
    <w:tmpl w:val="84E259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7FB0BF9"/>
    <w:multiLevelType w:val="multilevel"/>
    <w:tmpl w:val="2264B0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B7B28BC"/>
    <w:multiLevelType w:val="multilevel"/>
    <w:tmpl w:val="D9A076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3B64D81"/>
    <w:multiLevelType w:val="multilevel"/>
    <w:tmpl w:val="1E26D8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AF1471D"/>
    <w:multiLevelType w:val="multilevel"/>
    <w:tmpl w:val="E8CA3E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C021F7D"/>
    <w:multiLevelType w:val="multilevel"/>
    <w:tmpl w:val="890E5E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50A170A9"/>
    <w:multiLevelType w:val="multilevel"/>
    <w:tmpl w:val="C52A62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5381D50"/>
    <w:multiLevelType w:val="multilevel"/>
    <w:tmpl w:val="9C8648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F980283"/>
    <w:multiLevelType w:val="multilevel"/>
    <w:tmpl w:val="1A6C27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61D87536"/>
    <w:multiLevelType w:val="multilevel"/>
    <w:tmpl w:val="E19E1C4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394605B"/>
    <w:multiLevelType w:val="multilevel"/>
    <w:tmpl w:val="8D128B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70194310"/>
    <w:multiLevelType w:val="multilevel"/>
    <w:tmpl w:val="ED2AF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70676A7D"/>
    <w:multiLevelType w:val="multilevel"/>
    <w:tmpl w:val="26D406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7A5C657E"/>
    <w:multiLevelType w:val="multilevel"/>
    <w:tmpl w:val="D0E4677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7EC9396D"/>
    <w:multiLevelType w:val="multilevel"/>
    <w:tmpl w:val="B4E087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167481563">
    <w:abstractNumId w:val="18"/>
  </w:num>
  <w:num w:numId="2" w16cid:durableId="697970981">
    <w:abstractNumId w:val="17"/>
  </w:num>
  <w:num w:numId="3" w16cid:durableId="549801110">
    <w:abstractNumId w:val="3"/>
  </w:num>
  <w:num w:numId="4" w16cid:durableId="527571454">
    <w:abstractNumId w:val="10"/>
  </w:num>
  <w:num w:numId="5" w16cid:durableId="2113471285">
    <w:abstractNumId w:val="4"/>
  </w:num>
  <w:num w:numId="6" w16cid:durableId="1725761279">
    <w:abstractNumId w:val="7"/>
  </w:num>
  <w:num w:numId="7" w16cid:durableId="1581792118">
    <w:abstractNumId w:val="5"/>
  </w:num>
  <w:num w:numId="8" w16cid:durableId="1163740136">
    <w:abstractNumId w:val="15"/>
  </w:num>
  <w:num w:numId="9" w16cid:durableId="287855706">
    <w:abstractNumId w:val="12"/>
  </w:num>
  <w:num w:numId="10" w16cid:durableId="1366178479">
    <w:abstractNumId w:val="8"/>
  </w:num>
  <w:num w:numId="11" w16cid:durableId="1171870318">
    <w:abstractNumId w:val="19"/>
  </w:num>
  <w:num w:numId="12" w16cid:durableId="566887829">
    <w:abstractNumId w:val="1"/>
  </w:num>
  <w:num w:numId="13" w16cid:durableId="1978021662">
    <w:abstractNumId w:val="11"/>
  </w:num>
  <w:num w:numId="14" w16cid:durableId="1031034968">
    <w:abstractNumId w:val="9"/>
  </w:num>
  <w:num w:numId="15" w16cid:durableId="1326013004">
    <w:abstractNumId w:val="0"/>
  </w:num>
  <w:num w:numId="16" w16cid:durableId="45032673">
    <w:abstractNumId w:val="13"/>
  </w:num>
  <w:num w:numId="17" w16cid:durableId="2124179750">
    <w:abstractNumId w:val="2"/>
  </w:num>
  <w:num w:numId="18" w16cid:durableId="1085490212">
    <w:abstractNumId w:val="16"/>
  </w:num>
  <w:num w:numId="19" w16cid:durableId="861407040">
    <w:abstractNumId w:val="14"/>
  </w:num>
  <w:num w:numId="20" w16cid:durableId="84019806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54166"/>
    <w:rsid w:val="000F6AA3"/>
    <w:rsid w:val="00154166"/>
    <w:rsid w:val="002231A0"/>
    <w:rsid w:val="00391425"/>
    <w:rsid w:val="00426BCA"/>
    <w:rsid w:val="004C68A9"/>
    <w:rsid w:val="004D6C7B"/>
    <w:rsid w:val="00567B34"/>
    <w:rsid w:val="005C02EC"/>
    <w:rsid w:val="00781C63"/>
    <w:rsid w:val="007E3C7F"/>
    <w:rsid w:val="00882F14"/>
    <w:rsid w:val="009664B4"/>
    <w:rsid w:val="00AF37A4"/>
    <w:rsid w:val="00C34B3A"/>
    <w:rsid w:val="00C67F73"/>
    <w:rsid w:val="00C94150"/>
    <w:rsid w:val="00E96854"/>
    <w:rsid w:val="00FC640D"/>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D8B819"/>
  <w15:chartTrackingRefBased/>
  <w15:docId w15:val="{FBBD5546-8B07-476B-AB76-130D3D2392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l-G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link w:val="1Char"/>
    <w:uiPriority w:val="9"/>
    <w:qFormat/>
    <w:rsid w:val="00154166"/>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2">
    <w:name w:val="heading 2"/>
    <w:basedOn w:val="a"/>
    <w:next w:val="a"/>
    <w:link w:val="2Char"/>
    <w:uiPriority w:val="9"/>
    <w:semiHidden/>
    <w:unhideWhenUsed/>
    <w:qFormat/>
    <w:rsid w:val="00154166"/>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3">
    <w:name w:val="heading 3"/>
    <w:basedOn w:val="a"/>
    <w:next w:val="a"/>
    <w:link w:val="3Char"/>
    <w:uiPriority w:val="9"/>
    <w:semiHidden/>
    <w:unhideWhenUsed/>
    <w:qFormat/>
    <w:rsid w:val="00154166"/>
    <w:pPr>
      <w:keepNext/>
      <w:keepLines/>
      <w:spacing w:before="160" w:after="80"/>
      <w:outlineLvl w:val="2"/>
    </w:pPr>
    <w:rPr>
      <w:rFonts w:eastAsiaTheme="majorEastAsia" w:cstheme="majorBidi"/>
      <w:color w:val="2F5496" w:themeColor="accent1" w:themeShade="BF"/>
      <w:sz w:val="28"/>
      <w:szCs w:val="28"/>
    </w:rPr>
  </w:style>
  <w:style w:type="paragraph" w:styleId="4">
    <w:name w:val="heading 4"/>
    <w:basedOn w:val="a"/>
    <w:next w:val="a"/>
    <w:link w:val="4Char"/>
    <w:uiPriority w:val="9"/>
    <w:semiHidden/>
    <w:unhideWhenUsed/>
    <w:qFormat/>
    <w:rsid w:val="00154166"/>
    <w:pPr>
      <w:keepNext/>
      <w:keepLines/>
      <w:spacing w:before="80" w:after="40"/>
      <w:outlineLvl w:val="3"/>
    </w:pPr>
    <w:rPr>
      <w:rFonts w:eastAsiaTheme="majorEastAsia" w:cstheme="majorBidi"/>
      <w:i/>
      <w:iCs/>
      <w:color w:val="2F5496" w:themeColor="accent1" w:themeShade="BF"/>
    </w:rPr>
  </w:style>
  <w:style w:type="paragraph" w:styleId="5">
    <w:name w:val="heading 5"/>
    <w:basedOn w:val="a"/>
    <w:next w:val="a"/>
    <w:link w:val="5Char"/>
    <w:uiPriority w:val="9"/>
    <w:semiHidden/>
    <w:unhideWhenUsed/>
    <w:qFormat/>
    <w:rsid w:val="00154166"/>
    <w:pPr>
      <w:keepNext/>
      <w:keepLines/>
      <w:spacing w:before="80" w:after="40"/>
      <w:outlineLvl w:val="4"/>
    </w:pPr>
    <w:rPr>
      <w:rFonts w:eastAsiaTheme="majorEastAsia" w:cstheme="majorBidi"/>
      <w:color w:val="2F5496" w:themeColor="accent1" w:themeShade="BF"/>
    </w:rPr>
  </w:style>
  <w:style w:type="paragraph" w:styleId="6">
    <w:name w:val="heading 6"/>
    <w:basedOn w:val="a"/>
    <w:next w:val="a"/>
    <w:link w:val="6Char"/>
    <w:uiPriority w:val="9"/>
    <w:semiHidden/>
    <w:unhideWhenUsed/>
    <w:qFormat/>
    <w:rsid w:val="00154166"/>
    <w:pPr>
      <w:keepNext/>
      <w:keepLines/>
      <w:spacing w:before="40" w:after="0"/>
      <w:outlineLvl w:val="5"/>
    </w:pPr>
    <w:rPr>
      <w:rFonts w:eastAsiaTheme="majorEastAsia" w:cstheme="majorBidi"/>
      <w:i/>
      <w:iCs/>
      <w:color w:val="595959" w:themeColor="text1" w:themeTint="A6"/>
    </w:rPr>
  </w:style>
  <w:style w:type="paragraph" w:styleId="7">
    <w:name w:val="heading 7"/>
    <w:basedOn w:val="a"/>
    <w:next w:val="a"/>
    <w:link w:val="7Char"/>
    <w:uiPriority w:val="9"/>
    <w:semiHidden/>
    <w:unhideWhenUsed/>
    <w:qFormat/>
    <w:rsid w:val="00154166"/>
    <w:pPr>
      <w:keepNext/>
      <w:keepLines/>
      <w:spacing w:before="40" w:after="0"/>
      <w:outlineLvl w:val="6"/>
    </w:pPr>
    <w:rPr>
      <w:rFonts w:eastAsiaTheme="majorEastAsia" w:cstheme="majorBidi"/>
      <w:color w:val="595959" w:themeColor="text1" w:themeTint="A6"/>
    </w:rPr>
  </w:style>
  <w:style w:type="paragraph" w:styleId="8">
    <w:name w:val="heading 8"/>
    <w:basedOn w:val="a"/>
    <w:next w:val="a"/>
    <w:link w:val="8Char"/>
    <w:uiPriority w:val="9"/>
    <w:semiHidden/>
    <w:unhideWhenUsed/>
    <w:qFormat/>
    <w:rsid w:val="00154166"/>
    <w:pPr>
      <w:keepNext/>
      <w:keepLines/>
      <w:spacing w:after="0"/>
      <w:outlineLvl w:val="7"/>
    </w:pPr>
    <w:rPr>
      <w:rFonts w:eastAsiaTheme="majorEastAsia" w:cstheme="majorBidi"/>
      <w:i/>
      <w:iCs/>
      <w:color w:val="272727" w:themeColor="text1" w:themeTint="D8"/>
    </w:rPr>
  </w:style>
  <w:style w:type="paragraph" w:styleId="9">
    <w:name w:val="heading 9"/>
    <w:basedOn w:val="a"/>
    <w:next w:val="a"/>
    <w:link w:val="9Char"/>
    <w:uiPriority w:val="9"/>
    <w:semiHidden/>
    <w:unhideWhenUsed/>
    <w:qFormat/>
    <w:rsid w:val="00154166"/>
    <w:pPr>
      <w:keepNext/>
      <w:keepLines/>
      <w:spacing w:after="0"/>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Επικεφαλίδα 1 Char"/>
    <w:basedOn w:val="a0"/>
    <w:link w:val="1"/>
    <w:uiPriority w:val="9"/>
    <w:rsid w:val="00154166"/>
    <w:rPr>
      <w:rFonts w:asciiTheme="majorHAnsi" w:eastAsiaTheme="majorEastAsia" w:hAnsiTheme="majorHAnsi" w:cstheme="majorBidi"/>
      <w:color w:val="2F5496" w:themeColor="accent1" w:themeShade="BF"/>
      <w:sz w:val="40"/>
      <w:szCs w:val="40"/>
    </w:rPr>
  </w:style>
  <w:style w:type="character" w:customStyle="1" w:styleId="2Char">
    <w:name w:val="Επικεφαλίδα 2 Char"/>
    <w:basedOn w:val="a0"/>
    <w:link w:val="2"/>
    <w:uiPriority w:val="9"/>
    <w:semiHidden/>
    <w:rsid w:val="00154166"/>
    <w:rPr>
      <w:rFonts w:asciiTheme="majorHAnsi" w:eastAsiaTheme="majorEastAsia" w:hAnsiTheme="majorHAnsi" w:cstheme="majorBidi"/>
      <w:color w:val="2F5496" w:themeColor="accent1" w:themeShade="BF"/>
      <w:sz w:val="32"/>
      <w:szCs w:val="32"/>
    </w:rPr>
  </w:style>
  <w:style w:type="character" w:customStyle="1" w:styleId="3Char">
    <w:name w:val="Επικεφαλίδα 3 Char"/>
    <w:basedOn w:val="a0"/>
    <w:link w:val="3"/>
    <w:uiPriority w:val="9"/>
    <w:semiHidden/>
    <w:rsid w:val="00154166"/>
    <w:rPr>
      <w:rFonts w:eastAsiaTheme="majorEastAsia" w:cstheme="majorBidi"/>
      <w:color w:val="2F5496" w:themeColor="accent1" w:themeShade="BF"/>
      <w:sz w:val="28"/>
      <w:szCs w:val="28"/>
    </w:rPr>
  </w:style>
  <w:style w:type="character" w:customStyle="1" w:styleId="4Char">
    <w:name w:val="Επικεφαλίδα 4 Char"/>
    <w:basedOn w:val="a0"/>
    <w:link w:val="4"/>
    <w:uiPriority w:val="9"/>
    <w:semiHidden/>
    <w:rsid w:val="00154166"/>
    <w:rPr>
      <w:rFonts w:eastAsiaTheme="majorEastAsia" w:cstheme="majorBidi"/>
      <w:i/>
      <w:iCs/>
      <w:color w:val="2F5496" w:themeColor="accent1" w:themeShade="BF"/>
    </w:rPr>
  </w:style>
  <w:style w:type="character" w:customStyle="1" w:styleId="5Char">
    <w:name w:val="Επικεφαλίδα 5 Char"/>
    <w:basedOn w:val="a0"/>
    <w:link w:val="5"/>
    <w:uiPriority w:val="9"/>
    <w:semiHidden/>
    <w:rsid w:val="00154166"/>
    <w:rPr>
      <w:rFonts w:eastAsiaTheme="majorEastAsia" w:cstheme="majorBidi"/>
      <w:color w:val="2F5496" w:themeColor="accent1" w:themeShade="BF"/>
    </w:rPr>
  </w:style>
  <w:style w:type="character" w:customStyle="1" w:styleId="6Char">
    <w:name w:val="Επικεφαλίδα 6 Char"/>
    <w:basedOn w:val="a0"/>
    <w:link w:val="6"/>
    <w:uiPriority w:val="9"/>
    <w:semiHidden/>
    <w:rsid w:val="00154166"/>
    <w:rPr>
      <w:rFonts w:eastAsiaTheme="majorEastAsia" w:cstheme="majorBidi"/>
      <w:i/>
      <w:iCs/>
      <w:color w:val="595959" w:themeColor="text1" w:themeTint="A6"/>
    </w:rPr>
  </w:style>
  <w:style w:type="character" w:customStyle="1" w:styleId="7Char">
    <w:name w:val="Επικεφαλίδα 7 Char"/>
    <w:basedOn w:val="a0"/>
    <w:link w:val="7"/>
    <w:uiPriority w:val="9"/>
    <w:semiHidden/>
    <w:rsid w:val="00154166"/>
    <w:rPr>
      <w:rFonts w:eastAsiaTheme="majorEastAsia" w:cstheme="majorBidi"/>
      <w:color w:val="595959" w:themeColor="text1" w:themeTint="A6"/>
    </w:rPr>
  </w:style>
  <w:style w:type="character" w:customStyle="1" w:styleId="8Char">
    <w:name w:val="Επικεφαλίδα 8 Char"/>
    <w:basedOn w:val="a0"/>
    <w:link w:val="8"/>
    <w:uiPriority w:val="9"/>
    <w:semiHidden/>
    <w:rsid w:val="00154166"/>
    <w:rPr>
      <w:rFonts w:eastAsiaTheme="majorEastAsia" w:cstheme="majorBidi"/>
      <w:i/>
      <w:iCs/>
      <w:color w:val="272727" w:themeColor="text1" w:themeTint="D8"/>
    </w:rPr>
  </w:style>
  <w:style w:type="character" w:customStyle="1" w:styleId="9Char">
    <w:name w:val="Επικεφαλίδα 9 Char"/>
    <w:basedOn w:val="a0"/>
    <w:link w:val="9"/>
    <w:uiPriority w:val="9"/>
    <w:semiHidden/>
    <w:rsid w:val="00154166"/>
    <w:rPr>
      <w:rFonts w:eastAsiaTheme="majorEastAsia" w:cstheme="majorBidi"/>
      <w:color w:val="272727" w:themeColor="text1" w:themeTint="D8"/>
    </w:rPr>
  </w:style>
  <w:style w:type="paragraph" w:styleId="a3">
    <w:name w:val="Title"/>
    <w:basedOn w:val="a"/>
    <w:next w:val="a"/>
    <w:link w:val="Char"/>
    <w:uiPriority w:val="10"/>
    <w:qFormat/>
    <w:rsid w:val="0015416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Char">
    <w:name w:val="Τίτλος Char"/>
    <w:basedOn w:val="a0"/>
    <w:link w:val="a3"/>
    <w:uiPriority w:val="10"/>
    <w:rsid w:val="00154166"/>
    <w:rPr>
      <w:rFonts w:asciiTheme="majorHAnsi" w:eastAsiaTheme="majorEastAsia" w:hAnsiTheme="majorHAnsi" w:cstheme="majorBidi"/>
      <w:spacing w:val="-10"/>
      <w:kern w:val="28"/>
      <w:sz w:val="56"/>
      <w:szCs w:val="56"/>
    </w:rPr>
  </w:style>
  <w:style w:type="paragraph" w:styleId="a4">
    <w:name w:val="Subtitle"/>
    <w:basedOn w:val="a"/>
    <w:next w:val="a"/>
    <w:link w:val="Char0"/>
    <w:uiPriority w:val="11"/>
    <w:qFormat/>
    <w:rsid w:val="00154166"/>
    <w:pPr>
      <w:numPr>
        <w:ilvl w:val="1"/>
      </w:numPr>
    </w:pPr>
    <w:rPr>
      <w:rFonts w:eastAsiaTheme="majorEastAsia" w:cstheme="majorBidi"/>
      <w:color w:val="595959" w:themeColor="text1" w:themeTint="A6"/>
      <w:spacing w:val="15"/>
      <w:sz w:val="28"/>
      <w:szCs w:val="28"/>
    </w:rPr>
  </w:style>
  <w:style w:type="character" w:customStyle="1" w:styleId="Char0">
    <w:name w:val="Υπότιτλος Char"/>
    <w:basedOn w:val="a0"/>
    <w:link w:val="a4"/>
    <w:uiPriority w:val="11"/>
    <w:rsid w:val="00154166"/>
    <w:rPr>
      <w:rFonts w:eastAsiaTheme="majorEastAsia" w:cstheme="majorBidi"/>
      <w:color w:val="595959" w:themeColor="text1" w:themeTint="A6"/>
      <w:spacing w:val="15"/>
      <w:sz w:val="28"/>
      <w:szCs w:val="28"/>
    </w:rPr>
  </w:style>
  <w:style w:type="paragraph" w:styleId="a5">
    <w:name w:val="Quote"/>
    <w:basedOn w:val="a"/>
    <w:next w:val="a"/>
    <w:link w:val="Char1"/>
    <w:uiPriority w:val="29"/>
    <w:qFormat/>
    <w:rsid w:val="00154166"/>
    <w:pPr>
      <w:spacing w:before="160"/>
      <w:jc w:val="center"/>
    </w:pPr>
    <w:rPr>
      <w:i/>
      <w:iCs/>
      <w:color w:val="404040" w:themeColor="text1" w:themeTint="BF"/>
    </w:rPr>
  </w:style>
  <w:style w:type="character" w:customStyle="1" w:styleId="Char1">
    <w:name w:val="Απόσπασμα Char"/>
    <w:basedOn w:val="a0"/>
    <w:link w:val="a5"/>
    <w:uiPriority w:val="29"/>
    <w:rsid w:val="00154166"/>
    <w:rPr>
      <w:i/>
      <w:iCs/>
      <w:color w:val="404040" w:themeColor="text1" w:themeTint="BF"/>
    </w:rPr>
  </w:style>
  <w:style w:type="paragraph" w:styleId="a6">
    <w:name w:val="List Paragraph"/>
    <w:basedOn w:val="a"/>
    <w:uiPriority w:val="34"/>
    <w:qFormat/>
    <w:rsid w:val="00154166"/>
    <w:pPr>
      <w:ind w:left="720"/>
      <w:contextualSpacing/>
    </w:pPr>
  </w:style>
  <w:style w:type="character" w:styleId="a7">
    <w:name w:val="Intense Emphasis"/>
    <w:basedOn w:val="a0"/>
    <w:uiPriority w:val="21"/>
    <w:qFormat/>
    <w:rsid w:val="00154166"/>
    <w:rPr>
      <w:i/>
      <w:iCs/>
      <w:color w:val="2F5496" w:themeColor="accent1" w:themeShade="BF"/>
    </w:rPr>
  </w:style>
  <w:style w:type="paragraph" w:styleId="a8">
    <w:name w:val="Intense Quote"/>
    <w:basedOn w:val="a"/>
    <w:next w:val="a"/>
    <w:link w:val="Char2"/>
    <w:uiPriority w:val="30"/>
    <w:qFormat/>
    <w:rsid w:val="00154166"/>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har2">
    <w:name w:val="Έντονο απόσπ. Char"/>
    <w:basedOn w:val="a0"/>
    <w:link w:val="a8"/>
    <w:uiPriority w:val="30"/>
    <w:rsid w:val="00154166"/>
    <w:rPr>
      <w:i/>
      <w:iCs/>
      <w:color w:val="2F5496" w:themeColor="accent1" w:themeShade="BF"/>
    </w:rPr>
  </w:style>
  <w:style w:type="character" w:styleId="a9">
    <w:name w:val="Intense Reference"/>
    <w:basedOn w:val="a0"/>
    <w:uiPriority w:val="32"/>
    <w:qFormat/>
    <w:rsid w:val="00154166"/>
    <w:rPr>
      <w:b/>
      <w:bCs/>
      <w:smallCaps/>
      <w:color w:val="2F5496" w:themeColor="accent1" w:themeShade="BF"/>
      <w:spacing w:val="5"/>
    </w:rPr>
  </w:style>
  <w:style w:type="paragraph" w:styleId="aa">
    <w:name w:val="caption"/>
    <w:basedOn w:val="a"/>
    <w:next w:val="a"/>
    <w:uiPriority w:val="35"/>
    <w:unhideWhenUsed/>
    <w:qFormat/>
    <w:rsid w:val="00391425"/>
    <w:pPr>
      <w:spacing w:after="200" w:line="240" w:lineRule="auto"/>
    </w:pPr>
    <w:rPr>
      <w:i/>
      <w:iCs/>
      <w:color w:val="44546A"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3260756">
      <w:bodyDiv w:val="1"/>
      <w:marLeft w:val="0"/>
      <w:marRight w:val="0"/>
      <w:marTop w:val="0"/>
      <w:marBottom w:val="0"/>
      <w:divBdr>
        <w:top w:val="none" w:sz="0" w:space="0" w:color="auto"/>
        <w:left w:val="none" w:sz="0" w:space="0" w:color="auto"/>
        <w:bottom w:val="none" w:sz="0" w:space="0" w:color="auto"/>
        <w:right w:val="none" w:sz="0" w:space="0" w:color="auto"/>
      </w:divBdr>
      <w:divsChild>
        <w:div w:id="1897230264">
          <w:marLeft w:val="0"/>
          <w:marRight w:val="0"/>
          <w:marTop w:val="0"/>
          <w:marBottom w:val="0"/>
          <w:divBdr>
            <w:top w:val="none" w:sz="0" w:space="0" w:color="auto"/>
            <w:left w:val="none" w:sz="0" w:space="0" w:color="auto"/>
            <w:bottom w:val="none" w:sz="0" w:space="0" w:color="auto"/>
            <w:right w:val="none" w:sz="0" w:space="0" w:color="auto"/>
          </w:divBdr>
          <w:divsChild>
            <w:div w:id="1872843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1108372">
      <w:bodyDiv w:val="1"/>
      <w:marLeft w:val="0"/>
      <w:marRight w:val="0"/>
      <w:marTop w:val="0"/>
      <w:marBottom w:val="0"/>
      <w:divBdr>
        <w:top w:val="none" w:sz="0" w:space="0" w:color="auto"/>
        <w:left w:val="none" w:sz="0" w:space="0" w:color="auto"/>
        <w:bottom w:val="none" w:sz="0" w:space="0" w:color="auto"/>
        <w:right w:val="none" w:sz="0" w:space="0" w:color="auto"/>
      </w:divBdr>
    </w:div>
    <w:div w:id="503983353">
      <w:bodyDiv w:val="1"/>
      <w:marLeft w:val="0"/>
      <w:marRight w:val="0"/>
      <w:marTop w:val="0"/>
      <w:marBottom w:val="0"/>
      <w:divBdr>
        <w:top w:val="none" w:sz="0" w:space="0" w:color="auto"/>
        <w:left w:val="none" w:sz="0" w:space="0" w:color="auto"/>
        <w:bottom w:val="none" w:sz="0" w:space="0" w:color="auto"/>
        <w:right w:val="none" w:sz="0" w:space="0" w:color="auto"/>
      </w:divBdr>
    </w:div>
    <w:div w:id="710493023">
      <w:bodyDiv w:val="1"/>
      <w:marLeft w:val="0"/>
      <w:marRight w:val="0"/>
      <w:marTop w:val="0"/>
      <w:marBottom w:val="0"/>
      <w:divBdr>
        <w:top w:val="none" w:sz="0" w:space="0" w:color="auto"/>
        <w:left w:val="none" w:sz="0" w:space="0" w:color="auto"/>
        <w:bottom w:val="none" w:sz="0" w:space="0" w:color="auto"/>
        <w:right w:val="none" w:sz="0" w:space="0" w:color="auto"/>
      </w:divBdr>
      <w:divsChild>
        <w:div w:id="342980914">
          <w:marLeft w:val="0"/>
          <w:marRight w:val="0"/>
          <w:marTop w:val="0"/>
          <w:marBottom w:val="0"/>
          <w:divBdr>
            <w:top w:val="none" w:sz="0" w:space="0" w:color="auto"/>
            <w:left w:val="none" w:sz="0" w:space="0" w:color="auto"/>
            <w:bottom w:val="none" w:sz="0" w:space="0" w:color="auto"/>
            <w:right w:val="none" w:sz="0" w:space="0" w:color="auto"/>
          </w:divBdr>
          <w:divsChild>
            <w:div w:id="12998449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5533889">
      <w:bodyDiv w:val="1"/>
      <w:marLeft w:val="0"/>
      <w:marRight w:val="0"/>
      <w:marTop w:val="0"/>
      <w:marBottom w:val="0"/>
      <w:divBdr>
        <w:top w:val="none" w:sz="0" w:space="0" w:color="auto"/>
        <w:left w:val="none" w:sz="0" w:space="0" w:color="auto"/>
        <w:bottom w:val="none" w:sz="0" w:space="0" w:color="auto"/>
        <w:right w:val="none" w:sz="0" w:space="0" w:color="auto"/>
      </w:divBdr>
    </w:div>
    <w:div w:id="970942667">
      <w:bodyDiv w:val="1"/>
      <w:marLeft w:val="0"/>
      <w:marRight w:val="0"/>
      <w:marTop w:val="0"/>
      <w:marBottom w:val="0"/>
      <w:divBdr>
        <w:top w:val="none" w:sz="0" w:space="0" w:color="auto"/>
        <w:left w:val="none" w:sz="0" w:space="0" w:color="auto"/>
        <w:bottom w:val="none" w:sz="0" w:space="0" w:color="auto"/>
        <w:right w:val="none" w:sz="0" w:space="0" w:color="auto"/>
      </w:divBdr>
    </w:div>
    <w:div w:id="1294555888">
      <w:bodyDiv w:val="1"/>
      <w:marLeft w:val="0"/>
      <w:marRight w:val="0"/>
      <w:marTop w:val="0"/>
      <w:marBottom w:val="0"/>
      <w:divBdr>
        <w:top w:val="none" w:sz="0" w:space="0" w:color="auto"/>
        <w:left w:val="none" w:sz="0" w:space="0" w:color="auto"/>
        <w:bottom w:val="none" w:sz="0" w:space="0" w:color="auto"/>
        <w:right w:val="none" w:sz="0" w:space="0" w:color="auto"/>
      </w:divBdr>
    </w:div>
    <w:div w:id="1370253286">
      <w:bodyDiv w:val="1"/>
      <w:marLeft w:val="0"/>
      <w:marRight w:val="0"/>
      <w:marTop w:val="0"/>
      <w:marBottom w:val="0"/>
      <w:divBdr>
        <w:top w:val="none" w:sz="0" w:space="0" w:color="auto"/>
        <w:left w:val="none" w:sz="0" w:space="0" w:color="auto"/>
        <w:bottom w:val="none" w:sz="0" w:space="0" w:color="auto"/>
        <w:right w:val="none" w:sz="0" w:space="0" w:color="auto"/>
      </w:divBdr>
    </w:div>
    <w:div w:id="1752043736">
      <w:bodyDiv w:val="1"/>
      <w:marLeft w:val="0"/>
      <w:marRight w:val="0"/>
      <w:marTop w:val="0"/>
      <w:marBottom w:val="0"/>
      <w:divBdr>
        <w:top w:val="none" w:sz="0" w:space="0" w:color="auto"/>
        <w:left w:val="none" w:sz="0" w:space="0" w:color="auto"/>
        <w:bottom w:val="none" w:sz="0" w:space="0" w:color="auto"/>
        <w:right w:val="none" w:sz="0" w:space="0" w:color="auto"/>
      </w:divBdr>
    </w:div>
    <w:div w:id="20962409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03EB165-EB13-4B32-9217-C94A61E4BF8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392</TotalTime>
  <Pages>1</Pages>
  <Words>962</Words>
  <Characters>5199</Characters>
  <Application>Microsoft Office Word</Application>
  <DocSecurity>0</DocSecurity>
  <Lines>43</Lines>
  <Paragraphs>12</Paragraphs>
  <ScaleCrop>false</ScaleCrop>
  <HeadingPairs>
    <vt:vector size="2" baseType="variant">
      <vt:variant>
        <vt:lpstr>Τίτλος</vt:lpstr>
      </vt:variant>
      <vt:variant>
        <vt:i4>1</vt:i4>
      </vt:variant>
    </vt:vector>
  </HeadingPairs>
  <TitlesOfParts>
    <vt:vector size="1" baseType="lpstr">
      <vt:lpstr/>
    </vt:vector>
  </TitlesOfParts>
  <Company/>
  <LinksUpToDate>false</LinksUpToDate>
  <CharactersWithSpaces>6149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Marios Aggelides</dc:creator>
  <cp:keywords/>
  <dc:description/>
  <cp:lastModifiedBy>Marios Aggelides</cp:lastModifiedBy>
  <cp:revision>14</cp:revision>
  <dcterms:created xsi:type="dcterms:W3CDTF">2025-06-09T14:45:00Z</dcterms:created>
  <dcterms:modified xsi:type="dcterms:W3CDTF">2025-10-27T12:18:00Z</dcterms:modified>
</cp:coreProperties>
</file>