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DB0F4" w14:textId="72708F9F" w:rsidR="003E1CC7" w:rsidRPr="00452A06" w:rsidRDefault="00000000">
      <w:pPr>
        <w:jc w:val="center"/>
        <w:rPr>
          <w:lang w:val="el-GR"/>
        </w:rPr>
      </w:pPr>
      <w:r w:rsidRPr="00406A1D">
        <w:rPr>
          <w:b/>
          <w:sz w:val="32"/>
          <w:lang w:val="el-GR"/>
        </w:rPr>
        <w:t>Σχολιασμένο Φύλλο Εργασίας – Εισαγωγή στα Γεγονότα (</w:t>
      </w:r>
      <w:r>
        <w:rPr>
          <w:b/>
          <w:sz w:val="32"/>
        </w:rPr>
        <w:t>Events</w:t>
      </w:r>
      <w:r w:rsidRPr="00406A1D">
        <w:rPr>
          <w:b/>
          <w:sz w:val="32"/>
          <w:lang w:val="el-GR"/>
        </w:rPr>
        <w:t xml:space="preserve">) με </w:t>
      </w:r>
      <w:r>
        <w:rPr>
          <w:b/>
          <w:sz w:val="32"/>
        </w:rPr>
        <w:t>JavaScript</w:t>
      </w:r>
    </w:p>
    <w:p w14:paraId="19CA37A4" w14:textId="77777777" w:rsidR="003E1CC7" w:rsidRPr="00452A06" w:rsidRDefault="00000000">
      <w:pPr>
        <w:rPr>
          <w:lang w:val="el-GR"/>
        </w:rPr>
      </w:pPr>
      <w:r w:rsidRPr="00452A06">
        <w:rPr>
          <w:lang w:val="el-GR"/>
        </w:rPr>
        <w:t>Ονοματεπώνυμο Μαθητή: ______________________________________</w:t>
      </w:r>
      <w:r w:rsidRPr="00452A06">
        <w:rPr>
          <w:lang w:val="el-GR"/>
        </w:rPr>
        <w:br/>
        <w:t>Ημερομηνία: ___________________</w:t>
      </w:r>
    </w:p>
    <w:p w14:paraId="7DC54E7D" w14:textId="77777777" w:rsidR="003E1CC7" w:rsidRPr="00452A06" w:rsidRDefault="00000000">
      <w:pPr>
        <w:pStyle w:val="1"/>
        <w:rPr>
          <w:lang w:val="el-GR"/>
        </w:rPr>
      </w:pPr>
      <w:r w:rsidRPr="00452A06">
        <w:rPr>
          <w:lang w:val="el-GR"/>
        </w:rPr>
        <w:t>Θέμα</w:t>
      </w:r>
    </w:p>
    <w:p w14:paraId="15610F4B" w14:textId="77777777" w:rsidR="003E1CC7" w:rsidRPr="00452A06" w:rsidRDefault="00000000">
      <w:pPr>
        <w:rPr>
          <w:lang w:val="el-GR"/>
        </w:rPr>
      </w:pPr>
      <w:r w:rsidRPr="00452A06">
        <w:rPr>
          <w:lang w:val="el-GR"/>
        </w:rPr>
        <w:t xml:space="preserve">Ενεργοποίηση αλληλεπίδρασης ιστοσελίδας με </w:t>
      </w:r>
      <w:r>
        <w:t>JavaScript</w:t>
      </w:r>
      <w:r w:rsidRPr="00452A06">
        <w:rPr>
          <w:lang w:val="el-GR"/>
        </w:rPr>
        <w:t xml:space="preserve"> μέσω γεγονότων (</w:t>
      </w:r>
      <w:r>
        <w:t>events</w:t>
      </w:r>
      <w:r w:rsidRPr="00452A06">
        <w:rPr>
          <w:lang w:val="el-GR"/>
        </w:rPr>
        <w:t xml:space="preserve">): </w:t>
      </w:r>
      <w:r>
        <w:t>click</w:t>
      </w:r>
      <w:r w:rsidRPr="00452A06">
        <w:rPr>
          <w:lang w:val="el-GR"/>
        </w:rPr>
        <w:t xml:space="preserve">, </w:t>
      </w:r>
      <w:r>
        <w:t>input</w:t>
      </w:r>
      <w:r w:rsidRPr="00452A06">
        <w:rPr>
          <w:lang w:val="el-GR"/>
        </w:rPr>
        <w:t xml:space="preserve">, </w:t>
      </w:r>
      <w:r>
        <w:t>keyboard</w:t>
      </w:r>
      <w:r w:rsidRPr="00452A06">
        <w:rPr>
          <w:lang w:val="el-GR"/>
        </w:rPr>
        <w:t xml:space="preserve">, </w:t>
      </w:r>
      <w:r>
        <w:t>submit</w:t>
      </w:r>
      <w:r w:rsidRPr="00452A06">
        <w:rPr>
          <w:lang w:val="el-GR"/>
        </w:rPr>
        <w:t xml:space="preserve">, </w:t>
      </w:r>
      <w:r>
        <w:t>delegation</w:t>
      </w:r>
      <w:r w:rsidRPr="00452A06">
        <w:rPr>
          <w:lang w:val="el-GR"/>
        </w:rPr>
        <w:t xml:space="preserve">, </w:t>
      </w:r>
      <w:r>
        <w:t>bubbling</w:t>
      </w:r>
      <w:r w:rsidRPr="00452A06">
        <w:rPr>
          <w:lang w:val="el-GR"/>
        </w:rPr>
        <w:t xml:space="preserve"> &amp; </w:t>
      </w:r>
      <w:r>
        <w:t>capture</w:t>
      </w:r>
      <w:r w:rsidRPr="00452A06">
        <w:rPr>
          <w:lang w:val="el-GR"/>
        </w:rPr>
        <w:t>.</w:t>
      </w:r>
    </w:p>
    <w:p w14:paraId="479469B7" w14:textId="77777777" w:rsidR="003E1CC7" w:rsidRPr="00406A1D" w:rsidRDefault="00000000">
      <w:pPr>
        <w:pStyle w:val="1"/>
        <w:rPr>
          <w:lang w:val="el-GR"/>
        </w:rPr>
      </w:pPr>
      <w:r w:rsidRPr="00406A1D">
        <w:rPr>
          <w:lang w:val="el-GR"/>
        </w:rPr>
        <w:t>Στόχοι</w:t>
      </w:r>
    </w:p>
    <w:p w14:paraId="23A87789" w14:textId="77777777" w:rsidR="003E1CC7" w:rsidRPr="00406A1D" w:rsidRDefault="00000000">
      <w:pPr>
        <w:rPr>
          <w:lang w:val="el-GR"/>
        </w:rPr>
      </w:pPr>
      <w:r w:rsidRPr="00406A1D">
        <w:rPr>
          <w:lang w:val="el-GR"/>
        </w:rPr>
        <w:t>Με το πέρας του φύλλου εργασίας, οι μαθητές θα μπορούν να:</w:t>
      </w:r>
    </w:p>
    <w:p w14:paraId="10FE8562" w14:textId="77777777" w:rsidR="003E1CC7" w:rsidRPr="00406A1D" w:rsidRDefault="00000000">
      <w:pPr>
        <w:rPr>
          <w:lang w:val="el-GR"/>
        </w:rPr>
      </w:pPr>
      <w:r w:rsidRPr="00406A1D">
        <w:rPr>
          <w:lang w:val="el-GR"/>
        </w:rPr>
        <w:t>• εξηγούν την έννοια του γεγονότος (</w:t>
      </w:r>
      <w:r>
        <w:t>event</w:t>
      </w:r>
      <w:r w:rsidRPr="00406A1D">
        <w:rPr>
          <w:lang w:val="el-GR"/>
        </w:rPr>
        <w:t>) στο πρόγραμμα περιήγησης.</w:t>
      </w:r>
    </w:p>
    <w:p w14:paraId="0F4FC670" w14:textId="77777777" w:rsidR="003E1CC7" w:rsidRPr="00406A1D" w:rsidRDefault="00000000">
      <w:pPr>
        <w:rPr>
          <w:lang w:val="el-GR"/>
        </w:rPr>
      </w:pPr>
      <w:r w:rsidRPr="00406A1D">
        <w:rPr>
          <w:lang w:val="el-GR"/>
        </w:rPr>
        <w:t xml:space="preserve">• χρησιμοποιούν </w:t>
      </w:r>
      <w:proofErr w:type="spellStart"/>
      <w:r>
        <w:t>addEventListener</w:t>
      </w:r>
      <w:proofErr w:type="spellEnd"/>
      <w:r w:rsidRPr="00406A1D">
        <w:rPr>
          <w:lang w:val="el-GR"/>
        </w:rPr>
        <w:t xml:space="preserve"> για να συνδέουν χειριστές (</w:t>
      </w:r>
      <w:r>
        <w:t>handlers</w:t>
      </w:r>
      <w:r w:rsidRPr="00406A1D">
        <w:rPr>
          <w:lang w:val="el-GR"/>
        </w:rPr>
        <w:t>).</w:t>
      </w:r>
    </w:p>
    <w:p w14:paraId="027C7542" w14:textId="77777777" w:rsidR="003E1CC7" w:rsidRPr="00406A1D" w:rsidRDefault="00000000">
      <w:pPr>
        <w:rPr>
          <w:lang w:val="el-GR"/>
        </w:rPr>
      </w:pPr>
      <w:r w:rsidRPr="00406A1D">
        <w:rPr>
          <w:lang w:val="el-GR"/>
        </w:rPr>
        <w:t xml:space="preserve">• περιγράφουν και αξιοποιούν το αντικείμενο </w:t>
      </w:r>
      <w:r>
        <w:t>event</w:t>
      </w:r>
      <w:r w:rsidRPr="00406A1D">
        <w:rPr>
          <w:lang w:val="el-GR"/>
        </w:rPr>
        <w:t xml:space="preserve"> (π.χ. </w:t>
      </w:r>
      <w:r>
        <w:t>target</w:t>
      </w:r>
      <w:r w:rsidRPr="00406A1D">
        <w:rPr>
          <w:lang w:val="el-GR"/>
        </w:rPr>
        <w:t xml:space="preserve">, </w:t>
      </w:r>
      <w:proofErr w:type="spellStart"/>
      <w:r>
        <w:t>preventDefault</w:t>
      </w:r>
      <w:proofErr w:type="spellEnd"/>
      <w:r w:rsidRPr="00406A1D">
        <w:rPr>
          <w:lang w:val="el-GR"/>
        </w:rPr>
        <w:t>).</w:t>
      </w:r>
    </w:p>
    <w:p w14:paraId="7BAB0BC9" w14:textId="77777777" w:rsidR="003E1CC7" w:rsidRPr="00406A1D" w:rsidRDefault="00000000">
      <w:pPr>
        <w:rPr>
          <w:lang w:val="el-GR"/>
        </w:rPr>
      </w:pPr>
      <w:r w:rsidRPr="00406A1D">
        <w:rPr>
          <w:lang w:val="el-GR"/>
        </w:rPr>
        <w:t xml:space="preserve">• διακρίνουν μεταξύ </w:t>
      </w:r>
      <w:r>
        <w:t>bubbling</w:t>
      </w:r>
      <w:r w:rsidRPr="00406A1D">
        <w:rPr>
          <w:lang w:val="el-GR"/>
        </w:rPr>
        <w:t xml:space="preserve"> και </w:t>
      </w:r>
      <w:r>
        <w:t>capturing</w:t>
      </w:r>
      <w:r w:rsidRPr="00406A1D">
        <w:rPr>
          <w:lang w:val="el-GR"/>
        </w:rPr>
        <w:t xml:space="preserve"> και εφαρμόζουν </w:t>
      </w:r>
      <w:r>
        <w:t>event</w:t>
      </w:r>
      <w:r w:rsidRPr="00406A1D">
        <w:rPr>
          <w:lang w:val="el-GR"/>
        </w:rPr>
        <w:t>.</w:t>
      </w:r>
      <w:proofErr w:type="spellStart"/>
      <w:r>
        <w:t>stopPropagation</w:t>
      </w:r>
      <w:proofErr w:type="spellEnd"/>
      <w:r w:rsidRPr="00406A1D">
        <w:rPr>
          <w:lang w:val="el-GR"/>
        </w:rPr>
        <w:t>().</w:t>
      </w:r>
    </w:p>
    <w:p w14:paraId="6BF021AB" w14:textId="77777777" w:rsidR="003E1CC7" w:rsidRPr="00406A1D" w:rsidRDefault="00000000">
      <w:pPr>
        <w:rPr>
          <w:lang w:val="el-GR"/>
        </w:rPr>
      </w:pPr>
      <w:r w:rsidRPr="00406A1D">
        <w:rPr>
          <w:lang w:val="el-GR"/>
        </w:rPr>
        <w:t xml:space="preserve">• υλοποιούν </w:t>
      </w:r>
      <w:r>
        <w:t>event</w:t>
      </w:r>
      <w:r w:rsidRPr="00406A1D">
        <w:rPr>
          <w:lang w:val="el-GR"/>
        </w:rPr>
        <w:t xml:space="preserve"> </w:t>
      </w:r>
      <w:r>
        <w:t>delegation</w:t>
      </w:r>
      <w:r w:rsidRPr="00406A1D">
        <w:rPr>
          <w:lang w:val="el-GR"/>
        </w:rPr>
        <w:t xml:space="preserve"> για δυναμικά στοιχεία.</w:t>
      </w:r>
    </w:p>
    <w:p w14:paraId="7648936E" w14:textId="77777777" w:rsidR="003E1CC7" w:rsidRPr="00406A1D" w:rsidRDefault="00000000">
      <w:pPr>
        <w:rPr>
          <w:lang w:val="el-GR"/>
        </w:rPr>
      </w:pPr>
      <w:r w:rsidRPr="00406A1D">
        <w:rPr>
          <w:lang w:val="el-GR"/>
        </w:rPr>
        <w:t xml:space="preserve">• δημιουργούν μικρή </w:t>
      </w:r>
      <w:proofErr w:type="spellStart"/>
      <w:r w:rsidRPr="00406A1D">
        <w:rPr>
          <w:lang w:val="el-GR"/>
        </w:rPr>
        <w:t>διαδραστική</w:t>
      </w:r>
      <w:proofErr w:type="spellEnd"/>
      <w:r w:rsidRPr="00406A1D">
        <w:rPr>
          <w:lang w:val="el-GR"/>
        </w:rPr>
        <w:t xml:space="preserve"> λειτουργία (</w:t>
      </w:r>
      <w:r>
        <w:t>mini</w:t>
      </w:r>
      <w:r w:rsidRPr="00406A1D">
        <w:rPr>
          <w:lang w:val="el-GR"/>
        </w:rPr>
        <w:t>‑</w:t>
      </w:r>
      <w:r>
        <w:t>project</w:t>
      </w:r>
      <w:r w:rsidRPr="00406A1D">
        <w:rPr>
          <w:lang w:val="el-GR"/>
        </w:rPr>
        <w:t>).</w:t>
      </w:r>
    </w:p>
    <w:p w14:paraId="594CDBF8" w14:textId="77777777" w:rsidR="003E1CC7" w:rsidRPr="00406A1D" w:rsidRDefault="00000000">
      <w:pPr>
        <w:pStyle w:val="1"/>
        <w:rPr>
          <w:lang w:val="el-GR"/>
        </w:rPr>
      </w:pPr>
      <w:proofErr w:type="spellStart"/>
      <w:r w:rsidRPr="00406A1D">
        <w:rPr>
          <w:lang w:val="el-GR"/>
        </w:rPr>
        <w:t>Προαπαιτούμενα</w:t>
      </w:r>
      <w:proofErr w:type="spellEnd"/>
      <w:r w:rsidRPr="00406A1D">
        <w:rPr>
          <w:lang w:val="el-GR"/>
        </w:rPr>
        <w:t xml:space="preserve"> &amp; Υλικά</w:t>
      </w:r>
    </w:p>
    <w:p w14:paraId="72D4B4B8" w14:textId="77777777" w:rsidR="00452A06" w:rsidRDefault="00000000">
      <w:pPr>
        <w:rPr>
          <w:lang w:val="el-GR"/>
        </w:rPr>
      </w:pPr>
      <w:r w:rsidRPr="00406A1D">
        <w:rPr>
          <w:lang w:val="el-GR"/>
        </w:rPr>
        <w:t xml:space="preserve">Βασικές γνώσεις </w:t>
      </w:r>
      <w:r>
        <w:t>HTML</w:t>
      </w:r>
      <w:r w:rsidRPr="00406A1D">
        <w:rPr>
          <w:lang w:val="el-GR"/>
        </w:rPr>
        <w:t>/</w:t>
      </w:r>
      <w:r>
        <w:t>CSS</w:t>
      </w:r>
      <w:r w:rsidRPr="00406A1D">
        <w:rPr>
          <w:lang w:val="el-GR"/>
        </w:rPr>
        <w:t xml:space="preserve">, πρόγραμμα περιήγησης, απλός κειμενογράφος ή </w:t>
      </w:r>
      <w:r>
        <w:t>IDE</w:t>
      </w:r>
      <w:r w:rsidRPr="00406A1D">
        <w:rPr>
          <w:lang w:val="el-GR"/>
        </w:rPr>
        <w:t xml:space="preserve">. Προτεινόμενα αρχεία: </w:t>
      </w:r>
    </w:p>
    <w:p w14:paraId="3D5164DF" w14:textId="77777777" w:rsidR="00452A06" w:rsidRDefault="00000000" w:rsidP="00452A06">
      <w:pPr>
        <w:pStyle w:val="aa"/>
        <w:numPr>
          <w:ilvl w:val="0"/>
          <w:numId w:val="10"/>
        </w:numPr>
        <w:rPr>
          <w:lang w:val="el-GR"/>
        </w:rPr>
      </w:pPr>
      <w:r>
        <w:t>index</w:t>
      </w:r>
      <w:r w:rsidRPr="00452A06">
        <w:rPr>
          <w:lang w:val="el-GR"/>
        </w:rPr>
        <w:t>.</w:t>
      </w:r>
      <w:r>
        <w:t>html</w:t>
      </w:r>
      <w:r w:rsidRPr="00452A06">
        <w:rPr>
          <w:lang w:val="el-GR"/>
        </w:rPr>
        <w:t xml:space="preserve">, </w:t>
      </w:r>
    </w:p>
    <w:p w14:paraId="30C71542" w14:textId="77777777" w:rsidR="00452A06" w:rsidRDefault="00000000" w:rsidP="00452A06">
      <w:pPr>
        <w:pStyle w:val="aa"/>
        <w:numPr>
          <w:ilvl w:val="0"/>
          <w:numId w:val="10"/>
        </w:numPr>
        <w:rPr>
          <w:lang w:val="el-GR"/>
        </w:rPr>
      </w:pPr>
      <w:r>
        <w:t>style</w:t>
      </w:r>
      <w:r w:rsidRPr="00452A06">
        <w:rPr>
          <w:lang w:val="el-GR"/>
        </w:rPr>
        <w:t>.</w:t>
      </w:r>
      <w:proofErr w:type="spellStart"/>
      <w:r>
        <w:t>css</w:t>
      </w:r>
      <w:proofErr w:type="spellEnd"/>
      <w:r w:rsidRPr="00452A06">
        <w:rPr>
          <w:lang w:val="el-GR"/>
        </w:rPr>
        <w:t xml:space="preserve">, </w:t>
      </w:r>
    </w:p>
    <w:p w14:paraId="749FA06B" w14:textId="7697989F" w:rsidR="003E1CC7" w:rsidRPr="00452A06" w:rsidRDefault="00000000" w:rsidP="00452A06">
      <w:pPr>
        <w:pStyle w:val="aa"/>
        <w:numPr>
          <w:ilvl w:val="0"/>
          <w:numId w:val="10"/>
        </w:numPr>
        <w:rPr>
          <w:lang w:val="el-GR"/>
        </w:rPr>
      </w:pPr>
      <w:r>
        <w:t>script</w:t>
      </w:r>
      <w:r w:rsidRPr="00452A06">
        <w:rPr>
          <w:lang w:val="el-GR"/>
        </w:rPr>
        <w:t>.</w:t>
      </w:r>
      <w:proofErr w:type="spellStart"/>
      <w:r>
        <w:t>js</w:t>
      </w:r>
      <w:proofErr w:type="spellEnd"/>
      <w:r w:rsidRPr="00452A06">
        <w:rPr>
          <w:lang w:val="el-GR"/>
        </w:rPr>
        <w:t>.</w:t>
      </w:r>
    </w:p>
    <w:p w14:paraId="2ADA1538" w14:textId="77777777" w:rsidR="003E1CC7" w:rsidRPr="00406A1D" w:rsidRDefault="00000000">
      <w:pPr>
        <w:pStyle w:val="1"/>
        <w:rPr>
          <w:lang w:val="el-GR"/>
        </w:rPr>
      </w:pPr>
      <w:r w:rsidRPr="00406A1D">
        <w:rPr>
          <w:lang w:val="el-GR"/>
        </w:rPr>
        <w:t>Ενδεικτική Διάρκεια</w:t>
      </w:r>
    </w:p>
    <w:p w14:paraId="0B6CD200" w14:textId="77777777" w:rsidR="003E1CC7" w:rsidRPr="00406A1D" w:rsidRDefault="00000000">
      <w:pPr>
        <w:rPr>
          <w:lang w:val="el-GR"/>
        </w:rPr>
      </w:pPr>
      <w:r w:rsidRPr="00406A1D">
        <w:rPr>
          <w:lang w:val="el-GR"/>
        </w:rPr>
        <w:t>2 διδακτικές ώρες (2×45’).</w:t>
      </w:r>
    </w:p>
    <w:p w14:paraId="68C0F681" w14:textId="77777777" w:rsidR="003E1CC7" w:rsidRPr="00406A1D" w:rsidRDefault="00000000">
      <w:pPr>
        <w:pStyle w:val="1"/>
        <w:rPr>
          <w:lang w:val="el-GR"/>
        </w:rPr>
      </w:pPr>
      <w:r w:rsidRPr="00406A1D">
        <w:rPr>
          <w:lang w:val="el-GR"/>
        </w:rPr>
        <w:t>Έκδοση για Μαθητή</w:t>
      </w:r>
    </w:p>
    <w:p w14:paraId="4DBDAF05" w14:textId="77777777" w:rsidR="003E1CC7" w:rsidRPr="00406A1D" w:rsidRDefault="00000000">
      <w:pPr>
        <w:pStyle w:val="21"/>
        <w:rPr>
          <w:lang w:val="el-GR"/>
        </w:rPr>
      </w:pPr>
      <w:r w:rsidRPr="00406A1D">
        <w:rPr>
          <w:lang w:val="el-GR"/>
        </w:rPr>
        <w:t xml:space="preserve">Δραστηριότητα 1 – Πρώτο </w:t>
      </w:r>
      <w:r>
        <w:t>event</w:t>
      </w:r>
      <w:r w:rsidRPr="00406A1D">
        <w:rPr>
          <w:lang w:val="el-GR"/>
        </w:rPr>
        <w:t xml:space="preserve">: </w:t>
      </w:r>
      <w:r>
        <w:t>click</w:t>
      </w:r>
    </w:p>
    <w:p w14:paraId="00F02BD6" w14:textId="77777777" w:rsidR="003E1CC7" w:rsidRDefault="00000000">
      <w:pPr>
        <w:rPr>
          <w:lang w:val="el-GR"/>
        </w:rPr>
      </w:pPr>
      <w:r w:rsidRPr="00406A1D">
        <w:rPr>
          <w:lang w:val="el-GR"/>
        </w:rPr>
        <w:t>1) Δημιούργησε ένα κουμπί και εμφάνισε μήνυμα στην κονσόλα όταν γίνεται κλικ.</w:t>
      </w:r>
    </w:p>
    <w:tbl>
      <w:tblPr>
        <w:tblStyle w:val="afa"/>
        <w:tblW w:w="8947" w:type="dxa"/>
        <w:jc w:val="center"/>
        <w:tblLook w:val="04A0" w:firstRow="1" w:lastRow="0" w:firstColumn="1" w:lastColumn="0" w:noHBand="0" w:noVBand="1"/>
      </w:tblPr>
      <w:tblGrid>
        <w:gridCol w:w="6038"/>
        <w:gridCol w:w="2909"/>
      </w:tblGrid>
      <w:tr w:rsidR="00452A06" w14:paraId="0835F96E" w14:textId="77777777" w:rsidTr="00452A06">
        <w:trPr>
          <w:trHeight w:val="1561"/>
          <w:jc w:val="center"/>
        </w:trPr>
        <w:tc>
          <w:tcPr>
            <w:tcW w:w="6038" w:type="dxa"/>
            <w:vAlign w:val="center"/>
          </w:tcPr>
          <w:p w14:paraId="1D457933" w14:textId="4A6A6A9F" w:rsidR="00452A06" w:rsidRDefault="00452A06" w:rsidP="00452A06">
            <w:pPr>
              <w:jc w:val="center"/>
              <w:rPr>
                <w:lang w:val="el-GR"/>
              </w:rPr>
            </w:pPr>
            <w:r w:rsidRPr="00452A06">
              <w:rPr>
                <w:noProof/>
                <w:lang w:val="el-GR"/>
              </w:rPr>
              <w:lastRenderedPageBreak/>
              <w:drawing>
                <wp:inline distT="0" distB="0" distL="0" distR="0" wp14:anchorId="6F892ED9" wp14:editId="7CD739E8">
                  <wp:extent cx="3229426" cy="838317"/>
                  <wp:effectExtent l="0" t="0" r="9525" b="0"/>
                  <wp:docPr id="1712162394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2162394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9426" cy="838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9" w:type="dxa"/>
            <w:vAlign w:val="center"/>
          </w:tcPr>
          <w:p w14:paraId="0D476D3A" w14:textId="451BA8DA" w:rsidR="00452A06" w:rsidRDefault="00452A06" w:rsidP="00452A06">
            <w:pPr>
              <w:jc w:val="center"/>
              <w:rPr>
                <w:lang w:val="el-GR"/>
              </w:rPr>
            </w:pPr>
            <w:r>
              <w:rPr>
                <w:rFonts w:ascii="Consolas" w:hAnsi="Consolas"/>
                <w:sz w:val="20"/>
              </w:rPr>
              <w:t>index.html</w:t>
            </w:r>
          </w:p>
        </w:tc>
      </w:tr>
      <w:tr w:rsidR="00452A06" w14:paraId="024F5430" w14:textId="77777777" w:rsidTr="00452A06">
        <w:trPr>
          <w:trHeight w:val="1890"/>
          <w:jc w:val="center"/>
        </w:trPr>
        <w:tc>
          <w:tcPr>
            <w:tcW w:w="6038" w:type="dxa"/>
            <w:vAlign w:val="center"/>
          </w:tcPr>
          <w:p w14:paraId="19AE9CA6" w14:textId="03981404" w:rsidR="00452A06" w:rsidRDefault="003C0B63" w:rsidP="00452A06">
            <w:pPr>
              <w:jc w:val="center"/>
              <w:rPr>
                <w:lang w:val="el-GR"/>
              </w:rPr>
            </w:pPr>
            <w:r w:rsidRPr="003C0B63">
              <w:rPr>
                <w:noProof/>
                <w:lang w:val="el-GR"/>
              </w:rPr>
              <w:drawing>
                <wp:inline distT="0" distB="0" distL="0" distR="0" wp14:anchorId="7C449ECA" wp14:editId="6F8C9434">
                  <wp:extent cx="3667637" cy="1066949"/>
                  <wp:effectExtent l="0" t="0" r="9525" b="0"/>
                  <wp:docPr id="1217842867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842867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7637" cy="1066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9" w:type="dxa"/>
            <w:vAlign w:val="center"/>
          </w:tcPr>
          <w:p w14:paraId="5ABC3BCF" w14:textId="6F136B9D" w:rsidR="00452A06" w:rsidRDefault="00452A06" w:rsidP="00452A06">
            <w:pPr>
              <w:jc w:val="center"/>
              <w:rPr>
                <w:lang w:val="el-GR"/>
              </w:rPr>
            </w:pPr>
            <w:r>
              <w:rPr>
                <w:rFonts w:ascii="Consolas" w:hAnsi="Consolas"/>
                <w:sz w:val="20"/>
              </w:rPr>
              <w:t>script.js</w:t>
            </w:r>
          </w:p>
        </w:tc>
      </w:tr>
    </w:tbl>
    <w:p w14:paraId="4059771F" w14:textId="77777777" w:rsidR="00452A06" w:rsidRPr="00406A1D" w:rsidRDefault="00452A06">
      <w:pPr>
        <w:rPr>
          <w:lang w:val="el-GR"/>
        </w:rPr>
      </w:pPr>
    </w:p>
    <w:p w14:paraId="07F1F428" w14:textId="3E25566A" w:rsidR="003E1CC7" w:rsidRPr="00406A1D" w:rsidRDefault="00000000">
      <w:pPr>
        <w:rPr>
          <w:lang w:val="el-GR"/>
        </w:rPr>
      </w:pPr>
      <w:r w:rsidRPr="00406A1D">
        <w:rPr>
          <w:lang w:val="el-GR"/>
        </w:rPr>
        <w:t xml:space="preserve">Έλεγχος κατανόησης: Τι θα συμβεί αν βάλεις τον κώδικα </w:t>
      </w:r>
      <w:r>
        <w:t>JS</w:t>
      </w:r>
      <w:r w:rsidRPr="00406A1D">
        <w:rPr>
          <w:lang w:val="el-GR"/>
        </w:rPr>
        <w:t xml:space="preserve"> πριν το κουμπί στο </w:t>
      </w:r>
      <w:r>
        <w:t>HTML</w:t>
      </w:r>
      <w:r w:rsidRPr="00406A1D">
        <w:rPr>
          <w:lang w:val="el-GR"/>
        </w:rPr>
        <w:t>;</w:t>
      </w:r>
    </w:p>
    <w:p w14:paraId="683056FB" w14:textId="77777777" w:rsidR="003E1CC7" w:rsidRPr="00406A1D" w:rsidRDefault="00000000">
      <w:pPr>
        <w:pStyle w:val="21"/>
        <w:rPr>
          <w:lang w:val="el-GR"/>
        </w:rPr>
      </w:pPr>
      <w:r w:rsidRPr="00406A1D">
        <w:rPr>
          <w:lang w:val="el-GR"/>
        </w:rPr>
        <w:t xml:space="preserve">Δραστηριότητα 2 – Το αντικείμενο </w:t>
      </w:r>
      <w:r>
        <w:t>event</w:t>
      </w:r>
    </w:p>
    <w:p w14:paraId="13A06E0D" w14:textId="5D66C957" w:rsidR="00AB3CFB" w:rsidRPr="00406A1D" w:rsidRDefault="00000000">
      <w:pPr>
        <w:rPr>
          <w:lang w:val="el-GR"/>
        </w:rPr>
      </w:pPr>
      <w:r w:rsidRPr="00406A1D">
        <w:rPr>
          <w:lang w:val="el-GR"/>
        </w:rPr>
        <w:t xml:space="preserve">2) </w:t>
      </w:r>
      <w:r w:rsidR="008A0B8D">
        <w:rPr>
          <w:lang w:val="el-GR"/>
        </w:rPr>
        <w:t xml:space="preserve">Πρόσθεσε τον παρακάτω κώδικα. </w:t>
      </w:r>
      <w:r w:rsidR="004C60C5">
        <w:rPr>
          <w:lang w:val="el-GR"/>
        </w:rPr>
        <w:t xml:space="preserve">Τι θα </w:t>
      </w:r>
      <w:r w:rsidR="008A0B8D">
        <w:rPr>
          <w:lang w:val="el-GR"/>
        </w:rPr>
        <w:t>συμβεί</w:t>
      </w:r>
      <w:r w:rsidR="004C60C5">
        <w:rPr>
          <w:lang w:val="el-GR"/>
        </w:rPr>
        <w:t xml:space="preserve"> αν κάνουμε κλικ στο κείμενο «</w:t>
      </w:r>
      <w:r w:rsidR="00AB3CFB">
        <w:rPr>
          <w:rFonts w:ascii="Consolas" w:hAnsi="Consolas"/>
          <w:sz w:val="20"/>
          <w:lang w:val="el-GR"/>
        </w:rPr>
        <w:t xml:space="preserve">Ο </w:t>
      </w:r>
      <w:proofErr w:type="spellStart"/>
      <w:r w:rsidR="00AB3CFB">
        <w:rPr>
          <w:rFonts w:ascii="Consolas" w:hAnsi="Consolas"/>
          <w:sz w:val="20"/>
          <w:lang w:val="el-GR"/>
        </w:rPr>
        <w:t>Ιστότοπος</w:t>
      </w:r>
      <w:proofErr w:type="spellEnd"/>
      <w:r w:rsidR="00AB3CFB">
        <w:rPr>
          <w:rFonts w:ascii="Consolas" w:hAnsi="Consolas"/>
          <w:sz w:val="20"/>
          <w:lang w:val="el-GR"/>
        </w:rPr>
        <w:t xml:space="preserve"> μου …</w:t>
      </w:r>
      <w:r w:rsidR="004C60C5">
        <w:rPr>
          <w:lang w:val="el-GR"/>
        </w:rPr>
        <w:t>»;</w:t>
      </w:r>
      <w:r w:rsidR="00AB3CFB">
        <w:rPr>
          <w:lang w:val="el-GR"/>
        </w:rPr>
        <w:br/>
      </w:r>
    </w:p>
    <w:tbl>
      <w:tblPr>
        <w:tblStyle w:val="afa"/>
        <w:tblW w:w="8947" w:type="dxa"/>
        <w:jc w:val="center"/>
        <w:tblLook w:val="04A0" w:firstRow="1" w:lastRow="0" w:firstColumn="1" w:lastColumn="0" w:noHBand="0" w:noVBand="1"/>
      </w:tblPr>
      <w:tblGrid>
        <w:gridCol w:w="8856"/>
        <w:gridCol w:w="1316"/>
      </w:tblGrid>
      <w:tr w:rsidR="00AB3CFB" w14:paraId="3410EA7D" w14:textId="77777777" w:rsidTr="00FE384C">
        <w:trPr>
          <w:trHeight w:val="1561"/>
          <w:jc w:val="center"/>
        </w:trPr>
        <w:tc>
          <w:tcPr>
            <w:tcW w:w="6038" w:type="dxa"/>
            <w:vAlign w:val="center"/>
          </w:tcPr>
          <w:p w14:paraId="0CAAAAE3" w14:textId="59B22533" w:rsidR="00AB3CFB" w:rsidRDefault="00AB3CFB" w:rsidP="00FE384C">
            <w:pPr>
              <w:jc w:val="center"/>
              <w:rPr>
                <w:lang w:val="el-GR"/>
              </w:rPr>
            </w:pPr>
            <w:r w:rsidRPr="00AB3CFB">
              <w:rPr>
                <w:noProof/>
                <w:lang w:val="el-GR"/>
              </w:rPr>
              <w:drawing>
                <wp:inline distT="0" distB="0" distL="0" distR="0" wp14:anchorId="2249ECBF" wp14:editId="090C1F5A">
                  <wp:extent cx="5430008" cy="495369"/>
                  <wp:effectExtent l="0" t="0" r="0" b="0"/>
                  <wp:docPr id="268434211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43421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08" cy="495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9" w:type="dxa"/>
            <w:vAlign w:val="center"/>
          </w:tcPr>
          <w:p w14:paraId="0A6A88DB" w14:textId="77777777" w:rsidR="00AB3CFB" w:rsidRDefault="00AB3CFB" w:rsidP="00FE384C">
            <w:pPr>
              <w:jc w:val="center"/>
              <w:rPr>
                <w:lang w:val="el-GR"/>
              </w:rPr>
            </w:pPr>
            <w:r>
              <w:rPr>
                <w:rFonts w:ascii="Consolas" w:hAnsi="Consolas"/>
                <w:sz w:val="20"/>
              </w:rPr>
              <w:t>index.html</w:t>
            </w:r>
          </w:p>
        </w:tc>
      </w:tr>
      <w:tr w:rsidR="00AB3CFB" w14:paraId="6DF93DE1" w14:textId="77777777" w:rsidTr="00FE384C">
        <w:trPr>
          <w:trHeight w:val="1890"/>
          <w:jc w:val="center"/>
        </w:trPr>
        <w:tc>
          <w:tcPr>
            <w:tcW w:w="6038" w:type="dxa"/>
            <w:vAlign w:val="center"/>
          </w:tcPr>
          <w:p w14:paraId="08008858" w14:textId="02BB0FD1" w:rsidR="00AB3CFB" w:rsidRDefault="00AB3CFB" w:rsidP="00FE384C">
            <w:pPr>
              <w:jc w:val="center"/>
              <w:rPr>
                <w:lang w:val="el-GR"/>
              </w:rPr>
            </w:pPr>
            <w:r w:rsidRPr="00AB3CFB">
              <w:rPr>
                <w:noProof/>
                <w:lang w:val="el-GR"/>
              </w:rPr>
              <w:drawing>
                <wp:inline distT="0" distB="0" distL="0" distR="0" wp14:anchorId="5D5A7D45" wp14:editId="7384B0AF">
                  <wp:extent cx="5486400" cy="1054100"/>
                  <wp:effectExtent l="0" t="0" r="0" b="0"/>
                  <wp:docPr id="2111665022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1665022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0" cy="105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9" w:type="dxa"/>
            <w:vAlign w:val="center"/>
          </w:tcPr>
          <w:p w14:paraId="177B3DA9" w14:textId="77777777" w:rsidR="00AB3CFB" w:rsidRDefault="00AB3CFB" w:rsidP="00FE384C">
            <w:pPr>
              <w:jc w:val="center"/>
              <w:rPr>
                <w:lang w:val="el-GR"/>
              </w:rPr>
            </w:pPr>
            <w:r>
              <w:rPr>
                <w:rFonts w:ascii="Consolas" w:hAnsi="Consolas"/>
                <w:sz w:val="20"/>
              </w:rPr>
              <w:t>script.js</w:t>
            </w:r>
          </w:p>
        </w:tc>
      </w:tr>
    </w:tbl>
    <w:p w14:paraId="2185BAB8" w14:textId="22BBA472" w:rsidR="003E1CC7" w:rsidRPr="00406A1D" w:rsidRDefault="003E1CC7">
      <w:pPr>
        <w:rPr>
          <w:lang w:val="el-GR"/>
        </w:rPr>
      </w:pPr>
    </w:p>
    <w:p w14:paraId="75D272A3" w14:textId="77777777" w:rsidR="003E1CC7" w:rsidRPr="00406A1D" w:rsidRDefault="00000000">
      <w:pPr>
        <w:pStyle w:val="21"/>
        <w:rPr>
          <w:lang w:val="el-GR"/>
        </w:rPr>
      </w:pPr>
      <w:r w:rsidRPr="00406A1D">
        <w:rPr>
          <w:lang w:val="el-GR"/>
        </w:rPr>
        <w:t>Δραστηριότητα 3 – Πληκτρολόγιο και πεδία εισόδου</w:t>
      </w:r>
    </w:p>
    <w:p w14:paraId="1C18BCA0" w14:textId="33E2B122" w:rsidR="00705272" w:rsidRDefault="00000000">
      <w:pPr>
        <w:rPr>
          <w:lang w:val="el-GR"/>
        </w:rPr>
      </w:pPr>
      <w:r w:rsidRPr="00406A1D">
        <w:rPr>
          <w:lang w:val="el-GR"/>
        </w:rPr>
        <w:t xml:space="preserve">3) Εμφάνισε σε πραγματικό χρόνο το κείμενο που γράφεις σε </w:t>
      </w:r>
      <w:r>
        <w:t>input</w:t>
      </w:r>
      <w:r w:rsidRPr="00406A1D">
        <w:rPr>
          <w:lang w:val="el-GR"/>
        </w:rPr>
        <w:t xml:space="preserve"> και </w:t>
      </w:r>
      <w:r w:rsidR="008A0B8D">
        <w:rPr>
          <w:lang w:val="el-GR"/>
        </w:rPr>
        <w:t>εμφάνισε πόσες φορές</w:t>
      </w:r>
      <w:r w:rsidRPr="00406A1D">
        <w:rPr>
          <w:lang w:val="el-GR"/>
        </w:rPr>
        <w:t xml:space="preserve"> </w:t>
      </w:r>
      <w:r w:rsidR="008A0B8D">
        <w:rPr>
          <w:lang w:val="el-GR"/>
        </w:rPr>
        <w:t xml:space="preserve">πατήθηκε το </w:t>
      </w:r>
      <w:r w:rsidRPr="00406A1D">
        <w:rPr>
          <w:lang w:val="el-GR"/>
        </w:rPr>
        <w:t>πλήκτρ</w:t>
      </w:r>
      <w:r w:rsidR="008A0B8D">
        <w:rPr>
          <w:lang w:val="el-GR"/>
        </w:rPr>
        <w:t>ο</w:t>
      </w:r>
      <w:r w:rsidRPr="00406A1D">
        <w:rPr>
          <w:lang w:val="el-GR"/>
        </w:rPr>
        <w:t xml:space="preserve"> </w:t>
      </w:r>
      <w:r>
        <w:t>Enter</w:t>
      </w:r>
      <w:r w:rsidRPr="00406A1D">
        <w:rPr>
          <w:lang w:val="el-GR"/>
        </w:rPr>
        <w:t>.</w:t>
      </w:r>
      <w:r w:rsidR="00705272">
        <w:rPr>
          <w:lang w:val="el-GR"/>
        </w:rPr>
        <w:br/>
      </w:r>
      <w:r w:rsidR="00705272">
        <w:rPr>
          <w:lang w:val="el-GR"/>
        </w:rPr>
        <w:br/>
      </w:r>
    </w:p>
    <w:tbl>
      <w:tblPr>
        <w:tblStyle w:val="afa"/>
        <w:tblW w:w="8947" w:type="dxa"/>
        <w:jc w:val="center"/>
        <w:tblLook w:val="04A0" w:firstRow="1" w:lastRow="0" w:firstColumn="1" w:lastColumn="0" w:noHBand="0" w:noVBand="1"/>
      </w:tblPr>
      <w:tblGrid>
        <w:gridCol w:w="7957"/>
        <w:gridCol w:w="1316"/>
      </w:tblGrid>
      <w:tr w:rsidR="00705272" w14:paraId="49FBC0FA" w14:textId="77777777" w:rsidTr="00FE384C">
        <w:trPr>
          <w:trHeight w:val="1561"/>
          <w:jc w:val="center"/>
        </w:trPr>
        <w:tc>
          <w:tcPr>
            <w:tcW w:w="6038" w:type="dxa"/>
            <w:vAlign w:val="center"/>
          </w:tcPr>
          <w:p w14:paraId="7C09031D" w14:textId="086082E0" w:rsidR="00705272" w:rsidRDefault="00705272" w:rsidP="00FE384C">
            <w:pPr>
              <w:jc w:val="center"/>
              <w:rPr>
                <w:lang w:val="el-GR"/>
              </w:rPr>
            </w:pPr>
            <w:r w:rsidRPr="00705272">
              <w:rPr>
                <w:noProof/>
                <w:lang w:val="el-GR"/>
              </w:rPr>
              <w:lastRenderedPageBreak/>
              <w:drawing>
                <wp:inline distT="0" distB="0" distL="0" distR="0" wp14:anchorId="798984FE" wp14:editId="2BBFF844">
                  <wp:extent cx="4915586" cy="685896"/>
                  <wp:effectExtent l="0" t="0" r="0" b="0"/>
                  <wp:docPr id="1231922086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922086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5586" cy="685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9" w:type="dxa"/>
            <w:vAlign w:val="center"/>
          </w:tcPr>
          <w:p w14:paraId="00C96A32" w14:textId="77777777" w:rsidR="00705272" w:rsidRDefault="00705272" w:rsidP="00FE384C">
            <w:pPr>
              <w:jc w:val="center"/>
              <w:rPr>
                <w:lang w:val="el-GR"/>
              </w:rPr>
            </w:pPr>
            <w:r>
              <w:rPr>
                <w:rFonts w:ascii="Consolas" w:hAnsi="Consolas"/>
                <w:sz w:val="20"/>
              </w:rPr>
              <w:t>index.html</w:t>
            </w:r>
          </w:p>
        </w:tc>
      </w:tr>
      <w:tr w:rsidR="00705272" w14:paraId="79636E1B" w14:textId="77777777" w:rsidTr="00FE384C">
        <w:trPr>
          <w:trHeight w:val="1890"/>
          <w:jc w:val="center"/>
        </w:trPr>
        <w:tc>
          <w:tcPr>
            <w:tcW w:w="6038" w:type="dxa"/>
            <w:vAlign w:val="center"/>
          </w:tcPr>
          <w:p w14:paraId="5A27153B" w14:textId="00C71C46" w:rsidR="00705272" w:rsidRDefault="008A0B8D" w:rsidP="00FE384C">
            <w:pPr>
              <w:jc w:val="center"/>
              <w:rPr>
                <w:lang w:val="el-GR"/>
              </w:rPr>
            </w:pPr>
            <w:r w:rsidRPr="008A0B8D">
              <w:rPr>
                <w:noProof/>
                <w:lang w:val="el-GR"/>
              </w:rPr>
              <w:drawing>
                <wp:inline distT="0" distB="0" distL="0" distR="0" wp14:anchorId="71946C90" wp14:editId="6615C6EC">
                  <wp:extent cx="4401164" cy="2867425"/>
                  <wp:effectExtent l="0" t="0" r="0" b="9525"/>
                  <wp:docPr id="649072156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9072156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1164" cy="2867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9" w:type="dxa"/>
            <w:vAlign w:val="center"/>
          </w:tcPr>
          <w:p w14:paraId="286658A5" w14:textId="77777777" w:rsidR="00705272" w:rsidRDefault="00705272" w:rsidP="00FE384C">
            <w:pPr>
              <w:jc w:val="center"/>
              <w:rPr>
                <w:lang w:val="el-GR"/>
              </w:rPr>
            </w:pPr>
            <w:r>
              <w:rPr>
                <w:rFonts w:ascii="Consolas" w:hAnsi="Consolas"/>
                <w:sz w:val="20"/>
              </w:rPr>
              <w:t>script.js</w:t>
            </w:r>
          </w:p>
        </w:tc>
      </w:tr>
    </w:tbl>
    <w:p w14:paraId="2584D073" w14:textId="3E4F6EF5" w:rsidR="003E1CC7" w:rsidRPr="00406A1D" w:rsidRDefault="00705272">
      <w:pPr>
        <w:rPr>
          <w:lang w:val="el-GR"/>
        </w:rPr>
      </w:pPr>
      <w:r>
        <w:rPr>
          <w:lang w:val="el-GR"/>
        </w:rPr>
        <w:br/>
      </w:r>
    </w:p>
    <w:p w14:paraId="7D845CE1" w14:textId="77777777" w:rsidR="003E1CC7" w:rsidRPr="00406A1D" w:rsidRDefault="00000000">
      <w:pPr>
        <w:pStyle w:val="21"/>
        <w:rPr>
          <w:lang w:val="el-GR"/>
        </w:rPr>
      </w:pPr>
      <w:r w:rsidRPr="00406A1D">
        <w:rPr>
          <w:lang w:val="el-GR"/>
        </w:rPr>
        <w:t xml:space="preserve">Δραστηριότητα 4 – </w:t>
      </w:r>
      <w:r>
        <w:t>Bubbling</w:t>
      </w:r>
      <w:r w:rsidRPr="00406A1D">
        <w:rPr>
          <w:lang w:val="el-GR"/>
        </w:rPr>
        <w:t xml:space="preserve"> &amp; </w:t>
      </w:r>
      <w:r>
        <w:t>Capturing</w:t>
      </w:r>
    </w:p>
    <w:p w14:paraId="59EC2B48" w14:textId="77777777" w:rsidR="003E1CC7" w:rsidRPr="00406A1D" w:rsidRDefault="00000000">
      <w:pPr>
        <w:rPr>
          <w:lang w:val="el-GR"/>
        </w:rPr>
      </w:pPr>
      <w:r w:rsidRPr="00406A1D">
        <w:rPr>
          <w:lang w:val="el-GR"/>
        </w:rPr>
        <w:t>4) Παρακολούθησε τη ροή γεγονότων σε φωλιασμένα στοιχεία.</w:t>
      </w:r>
    </w:p>
    <w:tbl>
      <w:tblPr>
        <w:tblStyle w:val="afa"/>
        <w:tblW w:w="8947" w:type="dxa"/>
        <w:jc w:val="center"/>
        <w:tblLook w:val="04A0" w:firstRow="1" w:lastRow="0" w:firstColumn="1" w:lastColumn="0" w:noHBand="0" w:noVBand="1"/>
      </w:tblPr>
      <w:tblGrid>
        <w:gridCol w:w="8856"/>
        <w:gridCol w:w="1316"/>
      </w:tblGrid>
      <w:tr w:rsidR="003D4741" w14:paraId="5540F5C2" w14:textId="77777777" w:rsidTr="00FE384C">
        <w:trPr>
          <w:trHeight w:val="1561"/>
          <w:jc w:val="center"/>
        </w:trPr>
        <w:tc>
          <w:tcPr>
            <w:tcW w:w="6038" w:type="dxa"/>
            <w:vAlign w:val="center"/>
          </w:tcPr>
          <w:p w14:paraId="43FDF6B5" w14:textId="7E6E8A2F" w:rsidR="003D4741" w:rsidRDefault="003D4741" w:rsidP="00FE384C">
            <w:pPr>
              <w:jc w:val="center"/>
              <w:rPr>
                <w:lang w:val="el-GR"/>
              </w:rPr>
            </w:pPr>
            <w:r w:rsidRPr="003D4741">
              <w:rPr>
                <w:noProof/>
                <w:lang w:val="el-GR"/>
              </w:rPr>
              <w:drawing>
                <wp:inline distT="0" distB="0" distL="0" distR="0" wp14:anchorId="71B81931" wp14:editId="3EAB7133">
                  <wp:extent cx="5486400" cy="1024255"/>
                  <wp:effectExtent l="0" t="0" r="0" b="4445"/>
                  <wp:docPr id="179436364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436364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0" cy="1024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9" w:type="dxa"/>
            <w:vAlign w:val="center"/>
          </w:tcPr>
          <w:p w14:paraId="00EE690E" w14:textId="77777777" w:rsidR="003D4741" w:rsidRDefault="003D4741" w:rsidP="00FE384C">
            <w:pPr>
              <w:jc w:val="center"/>
              <w:rPr>
                <w:lang w:val="el-GR"/>
              </w:rPr>
            </w:pPr>
            <w:r>
              <w:rPr>
                <w:rFonts w:ascii="Consolas" w:hAnsi="Consolas"/>
                <w:sz w:val="20"/>
              </w:rPr>
              <w:t>index.html</w:t>
            </w:r>
          </w:p>
        </w:tc>
      </w:tr>
      <w:tr w:rsidR="003D4741" w14:paraId="5143CAFB" w14:textId="77777777" w:rsidTr="00FE384C">
        <w:trPr>
          <w:trHeight w:val="1890"/>
          <w:jc w:val="center"/>
        </w:trPr>
        <w:tc>
          <w:tcPr>
            <w:tcW w:w="6038" w:type="dxa"/>
            <w:vAlign w:val="center"/>
          </w:tcPr>
          <w:p w14:paraId="3820EBBE" w14:textId="1B5A80D5" w:rsidR="003D4741" w:rsidRDefault="003D4741" w:rsidP="00FE384C">
            <w:pPr>
              <w:jc w:val="center"/>
              <w:rPr>
                <w:lang w:val="el-GR"/>
              </w:rPr>
            </w:pPr>
            <w:r w:rsidRPr="003D4741">
              <w:rPr>
                <w:noProof/>
                <w:lang w:val="el-GR"/>
              </w:rPr>
              <w:drawing>
                <wp:inline distT="0" distB="0" distL="0" distR="0" wp14:anchorId="7A0D1F60" wp14:editId="6479A853">
                  <wp:extent cx="5486400" cy="1882775"/>
                  <wp:effectExtent l="0" t="0" r="0" b="3175"/>
                  <wp:docPr id="1520783096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0783096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0" cy="1882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09" w:type="dxa"/>
            <w:vAlign w:val="center"/>
          </w:tcPr>
          <w:p w14:paraId="6200BC47" w14:textId="77777777" w:rsidR="003D4741" w:rsidRDefault="003D4741" w:rsidP="00FE384C">
            <w:pPr>
              <w:jc w:val="center"/>
              <w:rPr>
                <w:lang w:val="el-GR"/>
              </w:rPr>
            </w:pPr>
            <w:r>
              <w:rPr>
                <w:rFonts w:ascii="Consolas" w:hAnsi="Consolas"/>
                <w:sz w:val="20"/>
              </w:rPr>
              <w:t>script.js</w:t>
            </w:r>
          </w:p>
        </w:tc>
      </w:tr>
    </w:tbl>
    <w:p w14:paraId="30FE5512" w14:textId="77777777" w:rsidR="003E1CC7" w:rsidRPr="00406A1D" w:rsidRDefault="00000000">
      <w:pPr>
        <w:rPr>
          <w:lang w:val="el-GR"/>
        </w:rPr>
      </w:pPr>
      <w:r w:rsidRPr="00406A1D">
        <w:rPr>
          <w:lang w:val="el-GR"/>
        </w:rPr>
        <w:t xml:space="preserve">Ερώτηση: Σε ποια σειρά εμφανίζονται τα </w:t>
      </w:r>
      <w:r>
        <w:t>logs</w:t>
      </w:r>
      <w:r w:rsidRPr="00406A1D">
        <w:rPr>
          <w:lang w:val="el-GR"/>
        </w:rPr>
        <w:t xml:space="preserve"> όταν </w:t>
      </w:r>
      <w:proofErr w:type="spellStart"/>
      <w:r w:rsidRPr="00406A1D">
        <w:rPr>
          <w:lang w:val="el-GR"/>
        </w:rPr>
        <w:t>κλικάρεις</w:t>
      </w:r>
      <w:proofErr w:type="spellEnd"/>
      <w:r w:rsidRPr="00406A1D">
        <w:rPr>
          <w:lang w:val="el-GR"/>
        </w:rPr>
        <w:t xml:space="preserve"> στο </w:t>
      </w:r>
      <w:r>
        <w:t>INNER</w:t>
      </w:r>
      <w:r w:rsidRPr="00406A1D">
        <w:rPr>
          <w:lang w:val="el-GR"/>
        </w:rPr>
        <w:t xml:space="preserve">; Τι αλλάζει με </w:t>
      </w:r>
      <w:proofErr w:type="spellStart"/>
      <w:r>
        <w:t>stopPropagation</w:t>
      </w:r>
      <w:proofErr w:type="spellEnd"/>
      <w:r w:rsidRPr="00406A1D">
        <w:rPr>
          <w:lang w:val="el-GR"/>
        </w:rPr>
        <w:t>();</w:t>
      </w:r>
    </w:p>
    <w:p w14:paraId="5666EC89" w14:textId="7A00E9F6" w:rsidR="003E1CC7" w:rsidRPr="00406A1D" w:rsidRDefault="003E1CC7">
      <w:pPr>
        <w:rPr>
          <w:lang w:val="el-GR"/>
        </w:rPr>
      </w:pPr>
    </w:p>
    <w:p w14:paraId="723A6582" w14:textId="3E23E62C" w:rsidR="008D6131" w:rsidRPr="008D6131" w:rsidRDefault="008D6131" w:rsidP="008D6131">
      <w:pPr>
        <w:spacing w:before="60" w:after="60"/>
        <w:rPr>
          <w:lang w:val="el-GR"/>
        </w:rPr>
      </w:pPr>
    </w:p>
    <w:p w14:paraId="45552F0D" w14:textId="77777777" w:rsidR="008D6131" w:rsidRPr="008D6131" w:rsidRDefault="008D6131" w:rsidP="008D6131">
      <w:pPr>
        <w:pStyle w:val="21"/>
        <w:rPr>
          <w:lang w:val="el-GR"/>
        </w:rPr>
      </w:pPr>
      <w:r w:rsidRPr="008D6131">
        <w:rPr>
          <w:lang w:val="el-GR"/>
        </w:rPr>
        <w:t>Οδηγίες για τον Εκπαιδευτικό</w:t>
      </w:r>
    </w:p>
    <w:p w14:paraId="6FFAE541" w14:textId="77777777" w:rsidR="008D6131" w:rsidRPr="008D6131" w:rsidRDefault="008D6131" w:rsidP="008D6131">
      <w:pPr>
        <w:numPr>
          <w:ilvl w:val="0"/>
          <w:numId w:val="11"/>
        </w:numPr>
        <w:spacing w:before="60" w:after="60"/>
        <w:rPr>
          <w:lang w:val="el-GR"/>
        </w:rPr>
      </w:pPr>
      <w:r w:rsidRPr="008D6131">
        <w:rPr>
          <w:lang w:val="el-GR"/>
        </w:rPr>
        <w:t xml:space="preserve">Κατά την εκτέλεση των δραστηριοτήτων, ο εκπαιδευτικός να βεβαιωθεί ότι οι μαθητές έχουν συνδέσει σωστά τα αρχεία HTML, CSS και </w:t>
      </w:r>
      <w:proofErr w:type="spellStart"/>
      <w:r w:rsidRPr="008D6131">
        <w:rPr>
          <w:lang w:val="el-GR"/>
        </w:rPr>
        <w:t>JavaScript</w:t>
      </w:r>
      <w:proofErr w:type="spellEnd"/>
      <w:r w:rsidRPr="008D6131">
        <w:rPr>
          <w:lang w:val="el-GR"/>
        </w:rPr>
        <w:t xml:space="preserve"> και ότι ο κώδικας JS φορτώνεται μετά τη δημιουργία του DOM.</w:t>
      </w:r>
    </w:p>
    <w:p w14:paraId="0739DF29" w14:textId="77777777" w:rsidR="008D6131" w:rsidRPr="008D6131" w:rsidRDefault="008D6131" w:rsidP="008D6131">
      <w:pPr>
        <w:numPr>
          <w:ilvl w:val="0"/>
          <w:numId w:val="11"/>
        </w:numPr>
        <w:spacing w:before="60" w:after="60"/>
        <w:rPr>
          <w:lang w:val="el-GR"/>
        </w:rPr>
      </w:pPr>
      <w:r w:rsidRPr="008D6131">
        <w:rPr>
          <w:lang w:val="el-GR"/>
        </w:rPr>
        <w:t>Στη Δραστηριότητα 1, να επισημανθεί ότι αν τοποθετηθεί το &lt;</w:t>
      </w:r>
      <w:proofErr w:type="spellStart"/>
      <w:r w:rsidRPr="008D6131">
        <w:rPr>
          <w:lang w:val="el-GR"/>
        </w:rPr>
        <w:t>script</w:t>
      </w:r>
      <w:proofErr w:type="spellEnd"/>
      <w:r w:rsidRPr="008D6131">
        <w:rPr>
          <w:lang w:val="el-GR"/>
        </w:rPr>
        <w:t xml:space="preserve">&gt; πριν από το στοιχείο στο HTML, χωρίς χρήση </w:t>
      </w:r>
      <w:proofErr w:type="spellStart"/>
      <w:r w:rsidRPr="008D6131">
        <w:rPr>
          <w:lang w:val="el-GR"/>
        </w:rPr>
        <w:t>DOMContentLoaded</w:t>
      </w:r>
      <w:proofErr w:type="spellEnd"/>
      <w:r w:rsidRPr="008D6131">
        <w:rPr>
          <w:lang w:val="el-GR"/>
        </w:rPr>
        <w:t>, μπορεί να προκύψει σφάλμα.</w:t>
      </w:r>
    </w:p>
    <w:p w14:paraId="5232D4C7" w14:textId="77777777" w:rsidR="008D6131" w:rsidRPr="008D6131" w:rsidRDefault="008D6131" w:rsidP="008D6131">
      <w:pPr>
        <w:numPr>
          <w:ilvl w:val="0"/>
          <w:numId w:val="11"/>
        </w:numPr>
        <w:spacing w:before="60" w:after="60"/>
        <w:rPr>
          <w:lang w:val="el-GR"/>
        </w:rPr>
      </w:pPr>
      <w:r w:rsidRPr="008D6131">
        <w:rPr>
          <w:lang w:val="el-GR"/>
        </w:rPr>
        <w:t xml:space="preserve">Στη Δραστηριότητα 2, να εξηγηθεί η διαφορά μεταξύ </w:t>
      </w:r>
      <w:proofErr w:type="spellStart"/>
      <w:r w:rsidRPr="008D6131">
        <w:rPr>
          <w:lang w:val="el-GR"/>
        </w:rPr>
        <w:t>event.target</w:t>
      </w:r>
      <w:proofErr w:type="spellEnd"/>
      <w:r w:rsidRPr="008D6131">
        <w:rPr>
          <w:lang w:val="el-GR"/>
        </w:rPr>
        <w:t xml:space="preserve"> και </w:t>
      </w:r>
      <w:proofErr w:type="spellStart"/>
      <w:r w:rsidRPr="008D6131">
        <w:rPr>
          <w:lang w:val="el-GR"/>
        </w:rPr>
        <w:t>event.currentTarget</w:t>
      </w:r>
      <w:proofErr w:type="spellEnd"/>
      <w:r w:rsidRPr="008D6131">
        <w:rPr>
          <w:lang w:val="el-GR"/>
        </w:rPr>
        <w:t>, και να ζητηθεί από τους μαθητές να δώσουν παραδείγματα.</w:t>
      </w:r>
    </w:p>
    <w:p w14:paraId="0319A891" w14:textId="77777777" w:rsidR="008D6131" w:rsidRPr="008D6131" w:rsidRDefault="008D6131" w:rsidP="008D6131">
      <w:pPr>
        <w:numPr>
          <w:ilvl w:val="0"/>
          <w:numId w:val="11"/>
        </w:numPr>
        <w:spacing w:before="60" w:after="60"/>
        <w:rPr>
          <w:lang w:val="el-GR"/>
        </w:rPr>
      </w:pPr>
      <w:r w:rsidRPr="008D6131">
        <w:rPr>
          <w:lang w:val="el-GR"/>
        </w:rPr>
        <w:t xml:space="preserve">Στη Δραστηριότητα 3, να παρακολουθείται η σωστή χρήση του </w:t>
      </w:r>
      <w:proofErr w:type="spellStart"/>
      <w:r w:rsidRPr="008D6131">
        <w:rPr>
          <w:lang w:val="el-GR"/>
        </w:rPr>
        <w:t>event.key</w:t>
      </w:r>
      <w:proofErr w:type="spellEnd"/>
      <w:r w:rsidRPr="008D6131">
        <w:rPr>
          <w:lang w:val="el-GR"/>
        </w:rPr>
        <w:t xml:space="preserve"> για τον εντοπισμό του πλήκτρου </w:t>
      </w:r>
      <w:proofErr w:type="spellStart"/>
      <w:r w:rsidRPr="008D6131">
        <w:rPr>
          <w:lang w:val="el-GR"/>
        </w:rPr>
        <w:t>Enter</w:t>
      </w:r>
      <w:proofErr w:type="spellEnd"/>
      <w:r w:rsidRPr="008D6131">
        <w:rPr>
          <w:lang w:val="el-GR"/>
        </w:rPr>
        <w:t xml:space="preserve"> και να διασφαλιστεί η δυναμική εμφάνιση κειμένου.</w:t>
      </w:r>
    </w:p>
    <w:p w14:paraId="0A648717" w14:textId="77777777" w:rsidR="008D6131" w:rsidRPr="008D6131" w:rsidRDefault="008D6131" w:rsidP="008D6131">
      <w:pPr>
        <w:numPr>
          <w:ilvl w:val="0"/>
          <w:numId w:val="11"/>
        </w:numPr>
        <w:spacing w:before="60" w:after="60"/>
        <w:rPr>
          <w:lang w:val="el-GR"/>
        </w:rPr>
      </w:pPr>
      <w:r w:rsidRPr="008D6131">
        <w:rPr>
          <w:lang w:val="el-GR"/>
        </w:rPr>
        <w:t xml:space="preserve">Στη Δραστηριότητα 4, να συζητηθεί η σειρά εκτέλεσης των </w:t>
      </w:r>
      <w:proofErr w:type="spellStart"/>
      <w:r w:rsidRPr="008D6131">
        <w:rPr>
          <w:lang w:val="el-GR"/>
        </w:rPr>
        <w:t>listeners</w:t>
      </w:r>
      <w:proofErr w:type="spellEnd"/>
      <w:r w:rsidRPr="008D6131">
        <w:rPr>
          <w:lang w:val="el-GR"/>
        </w:rPr>
        <w:t xml:space="preserve"> στο </w:t>
      </w:r>
      <w:proofErr w:type="spellStart"/>
      <w:r w:rsidRPr="008D6131">
        <w:rPr>
          <w:lang w:val="el-GR"/>
        </w:rPr>
        <w:t>capturing</w:t>
      </w:r>
      <w:proofErr w:type="spellEnd"/>
      <w:r w:rsidRPr="008D6131">
        <w:rPr>
          <w:lang w:val="el-GR"/>
        </w:rPr>
        <w:t xml:space="preserve"> και </w:t>
      </w:r>
      <w:proofErr w:type="spellStart"/>
      <w:r w:rsidRPr="008D6131">
        <w:rPr>
          <w:lang w:val="el-GR"/>
        </w:rPr>
        <w:t>bubbling</w:t>
      </w:r>
      <w:proofErr w:type="spellEnd"/>
      <w:r w:rsidRPr="008D6131">
        <w:rPr>
          <w:lang w:val="el-GR"/>
        </w:rPr>
        <w:t xml:space="preserve"> και η χρήση του </w:t>
      </w:r>
      <w:proofErr w:type="spellStart"/>
      <w:r w:rsidRPr="008D6131">
        <w:rPr>
          <w:lang w:val="el-GR"/>
        </w:rPr>
        <w:t>stopPropagation</w:t>
      </w:r>
      <w:proofErr w:type="spellEnd"/>
      <w:r w:rsidRPr="008D6131">
        <w:rPr>
          <w:lang w:val="el-GR"/>
        </w:rPr>
        <w:t>().</w:t>
      </w:r>
    </w:p>
    <w:p w14:paraId="4D9F2A9D" w14:textId="77777777" w:rsidR="008D6131" w:rsidRPr="008D6131" w:rsidRDefault="008D6131" w:rsidP="008D6131">
      <w:pPr>
        <w:spacing w:before="60" w:after="60"/>
        <w:rPr>
          <w:lang w:val="el-GR"/>
        </w:rPr>
      </w:pPr>
      <w:r w:rsidRPr="008D6131">
        <w:rPr>
          <w:lang w:val="el-GR"/>
        </w:rPr>
        <w:pict w14:anchorId="04D50B57">
          <v:rect id="_x0000_i1044" style="width:0;height:1.5pt" o:hralign="center" o:hrstd="t" o:hr="t" fillcolor="#a0a0a0" stroked="f"/>
        </w:pict>
      </w:r>
    </w:p>
    <w:p w14:paraId="6E32AEC7" w14:textId="77777777" w:rsidR="008D6131" w:rsidRPr="008D6131" w:rsidRDefault="008D6131" w:rsidP="008D6131">
      <w:pPr>
        <w:spacing w:before="60" w:after="60"/>
        <w:rPr>
          <w:b/>
          <w:bCs/>
          <w:lang w:val="el-GR"/>
        </w:rPr>
      </w:pPr>
      <w:r w:rsidRPr="008D6131">
        <w:rPr>
          <w:b/>
          <w:bCs/>
          <w:lang w:val="el-GR"/>
        </w:rPr>
        <w:t>Ενδεικτικές Απαντήσεις</w:t>
      </w:r>
    </w:p>
    <w:p w14:paraId="2967EC79" w14:textId="77777777" w:rsidR="008D6131" w:rsidRPr="008D6131" w:rsidRDefault="008D6131" w:rsidP="008D6131">
      <w:pPr>
        <w:spacing w:before="60" w:after="60"/>
        <w:rPr>
          <w:lang w:val="el-GR"/>
        </w:rPr>
      </w:pPr>
      <w:r w:rsidRPr="008D6131">
        <w:rPr>
          <w:b/>
          <w:bCs/>
          <w:lang w:val="el-GR"/>
        </w:rPr>
        <w:t>Δραστηριότητα 1:</w:t>
      </w:r>
      <w:r w:rsidRPr="008D6131">
        <w:rPr>
          <w:lang w:val="el-GR"/>
        </w:rPr>
        <w:br/>
        <w:t xml:space="preserve">Αν ο κώδικας JS τοποθετηθεί πριν το στοιχείο στο HTML χωρίς </w:t>
      </w:r>
      <w:proofErr w:type="spellStart"/>
      <w:r w:rsidRPr="008D6131">
        <w:rPr>
          <w:lang w:val="el-GR"/>
        </w:rPr>
        <w:t>DOMContentLoaded</w:t>
      </w:r>
      <w:proofErr w:type="spellEnd"/>
      <w:r w:rsidRPr="008D6131">
        <w:rPr>
          <w:lang w:val="el-GR"/>
        </w:rPr>
        <w:t>, θα εμφανιστεί σφάλμα γιατί το DOM δεν έχει φορτωθεί ακόμη.</w:t>
      </w:r>
    </w:p>
    <w:p w14:paraId="12E7B241" w14:textId="77777777" w:rsidR="008D6131" w:rsidRPr="008D6131" w:rsidRDefault="008D6131" w:rsidP="008D6131">
      <w:pPr>
        <w:spacing w:before="60" w:after="60"/>
        <w:rPr>
          <w:lang w:val="el-GR"/>
        </w:rPr>
      </w:pPr>
      <w:r w:rsidRPr="008D6131">
        <w:rPr>
          <w:b/>
          <w:bCs/>
          <w:lang w:val="el-GR"/>
        </w:rPr>
        <w:t>Δραστηριότητα 2:</w:t>
      </w:r>
      <w:r w:rsidRPr="008D6131">
        <w:rPr>
          <w:lang w:val="el-GR"/>
        </w:rPr>
        <w:br/>
        <w:t xml:space="preserve">Το </w:t>
      </w:r>
      <w:proofErr w:type="spellStart"/>
      <w:r w:rsidRPr="008D6131">
        <w:rPr>
          <w:lang w:val="el-GR"/>
        </w:rPr>
        <w:t>event.target</w:t>
      </w:r>
      <w:proofErr w:type="spellEnd"/>
      <w:r w:rsidRPr="008D6131">
        <w:rPr>
          <w:lang w:val="el-GR"/>
        </w:rPr>
        <w:t xml:space="preserve"> δείχνει το στοιχείο που πυροδότησε το γεγονός, ενώ το </w:t>
      </w:r>
      <w:proofErr w:type="spellStart"/>
      <w:r w:rsidRPr="008D6131">
        <w:rPr>
          <w:lang w:val="el-GR"/>
        </w:rPr>
        <w:t>currentTarget</w:t>
      </w:r>
      <w:proofErr w:type="spellEnd"/>
      <w:r w:rsidRPr="008D6131">
        <w:rPr>
          <w:lang w:val="el-GR"/>
        </w:rPr>
        <w:t xml:space="preserve"> είναι το στοιχείο που έχει τον </w:t>
      </w:r>
      <w:proofErr w:type="spellStart"/>
      <w:r w:rsidRPr="008D6131">
        <w:rPr>
          <w:lang w:val="el-GR"/>
        </w:rPr>
        <w:t>listener</w:t>
      </w:r>
      <w:proofErr w:type="spellEnd"/>
      <w:r w:rsidRPr="008D6131">
        <w:rPr>
          <w:lang w:val="el-GR"/>
        </w:rPr>
        <w:t>.</w:t>
      </w:r>
    </w:p>
    <w:p w14:paraId="5DAE285A" w14:textId="77777777" w:rsidR="008D6131" w:rsidRPr="008D6131" w:rsidRDefault="008D6131" w:rsidP="008D6131">
      <w:pPr>
        <w:spacing w:before="60" w:after="60"/>
        <w:rPr>
          <w:lang w:val="el-GR"/>
        </w:rPr>
      </w:pPr>
      <w:r w:rsidRPr="008D6131">
        <w:rPr>
          <w:b/>
          <w:bCs/>
          <w:lang w:val="el-GR"/>
        </w:rPr>
        <w:t>Δραστηριότητα 3:</w:t>
      </w:r>
      <w:r w:rsidRPr="008D6131">
        <w:rPr>
          <w:lang w:val="el-GR"/>
        </w:rPr>
        <w:br/>
        <w:t xml:space="preserve">Το </w:t>
      </w:r>
      <w:proofErr w:type="spellStart"/>
      <w:r w:rsidRPr="008D6131">
        <w:rPr>
          <w:lang w:val="el-GR"/>
        </w:rPr>
        <w:t>input</w:t>
      </w:r>
      <w:proofErr w:type="spellEnd"/>
      <w:r w:rsidRPr="008D6131">
        <w:rPr>
          <w:lang w:val="el-GR"/>
        </w:rPr>
        <w:t xml:space="preserve"> εμφανίζει το κείμενο σε πραγματικό χρόνο. Ο μετρητής </w:t>
      </w:r>
      <w:proofErr w:type="spellStart"/>
      <w:r w:rsidRPr="008D6131">
        <w:rPr>
          <w:lang w:val="el-GR"/>
        </w:rPr>
        <w:t>Enter</w:t>
      </w:r>
      <w:proofErr w:type="spellEnd"/>
      <w:r w:rsidRPr="008D6131">
        <w:rPr>
          <w:lang w:val="el-GR"/>
        </w:rPr>
        <w:t xml:space="preserve"> αυξάνεται κάθε φορά που </w:t>
      </w:r>
      <w:proofErr w:type="spellStart"/>
      <w:r w:rsidRPr="008D6131">
        <w:rPr>
          <w:lang w:val="el-GR"/>
        </w:rPr>
        <w:t>event.key</w:t>
      </w:r>
      <w:proofErr w:type="spellEnd"/>
      <w:r w:rsidRPr="008D6131">
        <w:rPr>
          <w:lang w:val="el-GR"/>
        </w:rPr>
        <w:t xml:space="preserve"> === "</w:t>
      </w:r>
      <w:proofErr w:type="spellStart"/>
      <w:r w:rsidRPr="008D6131">
        <w:rPr>
          <w:lang w:val="el-GR"/>
        </w:rPr>
        <w:t>Enter</w:t>
      </w:r>
      <w:proofErr w:type="spellEnd"/>
      <w:r w:rsidRPr="008D6131">
        <w:rPr>
          <w:lang w:val="el-GR"/>
        </w:rPr>
        <w:t>".</w:t>
      </w:r>
    </w:p>
    <w:p w14:paraId="7D4EDC22" w14:textId="77777777" w:rsidR="008D6131" w:rsidRPr="008D6131" w:rsidRDefault="008D6131" w:rsidP="008D6131">
      <w:pPr>
        <w:spacing w:before="60" w:after="60"/>
        <w:rPr>
          <w:lang w:val="el-GR"/>
        </w:rPr>
      </w:pPr>
      <w:r w:rsidRPr="008D6131">
        <w:rPr>
          <w:b/>
          <w:bCs/>
          <w:lang w:val="el-GR"/>
        </w:rPr>
        <w:t>Δραστηριότητα 4:</w:t>
      </w:r>
      <w:r w:rsidRPr="008D6131">
        <w:rPr>
          <w:lang w:val="el-GR"/>
        </w:rPr>
        <w:br/>
        <w:t xml:space="preserve">Κλικ στο </w:t>
      </w:r>
      <w:r w:rsidRPr="008D6131">
        <w:rPr>
          <w:b/>
          <w:bCs/>
          <w:lang w:val="el-GR"/>
        </w:rPr>
        <w:t>INNER</w:t>
      </w:r>
      <w:r w:rsidRPr="008D6131">
        <w:rPr>
          <w:lang w:val="el-GR"/>
        </w:rPr>
        <w:t xml:space="preserve"> χωρίς </w:t>
      </w:r>
      <w:proofErr w:type="spellStart"/>
      <w:r w:rsidRPr="008D6131">
        <w:rPr>
          <w:lang w:val="el-GR"/>
        </w:rPr>
        <w:t>stopPropagation</w:t>
      </w:r>
      <w:proofErr w:type="spellEnd"/>
      <w:r w:rsidRPr="008D6131">
        <w:rPr>
          <w:lang w:val="el-GR"/>
        </w:rPr>
        <w:t>():</w:t>
      </w:r>
    </w:p>
    <w:p w14:paraId="55600394" w14:textId="77777777" w:rsidR="008D6131" w:rsidRPr="008D6131" w:rsidRDefault="008D6131" w:rsidP="008D6131">
      <w:pPr>
        <w:spacing w:before="60" w:after="60"/>
      </w:pPr>
      <w:r w:rsidRPr="008D6131">
        <w:t>AA → BB → B → A</w:t>
      </w:r>
    </w:p>
    <w:p w14:paraId="5F762F16" w14:textId="77777777" w:rsidR="008D6131" w:rsidRPr="008D6131" w:rsidRDefault="008D6131" w:rsidP="008D6131">
      <w:pPr>
        <w:spacing w:before="60" w:after="60"/>
      </w:pPr>
      <w:r w:rsidRPr="008D6131">
        <w:rPr>
          <w:lang w:val="el-GR"/>
        </w:rPr>
        <w:t>Με</w:t>
      </w:r>
      <w:r w:rsidRPr="008D6131">
        <w:t xml:space="preserve"> </w:t>
      </w:r>
      <w:proofErr w:type="spellStart"/>
      <w:r w:rsidRPr="008D6131">
        <w:t>stopPropagation</w:t>
      </w:r>
      <w:proofErr w:type="spellEnd"/>
      <w:r w:rsidRPr="008D6131">
        <w:t xml:space="preserve">() </w:t>
      </w:r>
      <w:r w:rsidRPr="008D6131">
        <w:rPr>
          <w:lang w:val="el-GR"/>
        </w:rPr>
        <w:t>στο</w:t>
      </w:r>
      <w:r w:rsidRPr="008D6131">
        <w:t xml:space="preserve"> capture </w:t>
      </w:r>
      <w:r w:rsidRPr="008D6131">
        <w:rPr>
          <w:lang w:val="el-GR"/>
        </w:rPr>
        <w:t>του</w:t>
      </w:r>
      <w:r w:rsidRPr="008D6131">
        <w:t xml:space="preserve"> inner:</w:t>
      </w:r>
    </w:p>
    <w:p w14:paraId="53F95587" w14:textId="77777777" w:rsidR="008D6131" w:rsidRPr="008D6131" w:rsidRDefault="008D6131" w:rsidP="008D6131">
      <w:pPr>
        <w:spacing w:before="60" w:after="60"/>
        <w:rPr>
          <w:lang w:val="el-GR"/>
        </w:rPr>
      </w:pPr>
      <w:r w:rsidRPr="008D6131">
        <w:rPr>
          <w:lang w:val="el-GR"/>
        </w:rPr>
        <w:t>AA → BB</w:t>
      </w:r>
    </w:p>
    <w:p w14:paraId="1F530385" w14:textId="5C2F1A3A" w:rsidR="008D6131" w:rsidRPr="008D6131" w:rsidRDefault="008D6131" w:rsidP="008D6131">
      <w:pPr>
        <w:spacing w:before="60" w:after="60"/>
        <w:rPr>
          <w:lang w:val="el-GR"/>
        </w:rPr>
      </w:pPr>
    </w:p>
    <w:p w14:paraId="2FE1AD1F" w14:textId="101C7E4D" w:rsidR="003E1CC7" w:rsidRPr="008D6131" w:rsidRDefault="003E1CC7">
      <w:pPr>
        <w:spacing w:before="60" w:after="60"/>
        <w:rPr>
          <w:lang w:val="el-GR"/>
        </w:rPr>
      </w:pPr>
    </w:p>
    <w:sectPr w:rsidR="003E1CC7" w:rsidRPr="008D613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20209BB"/>
    <w:multiLevelType w:val="hybridMultilevel"/>
    <w:tmpl w:val="087858E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2673D5"/>
    <w:multiLevelType w:val="multilevel"/>
    <w:tmpl w:val="1A520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68266651">
    <w:abstractNumId w:val="8"/>
  </w:num>
  <w:num w:numId="2" w16cid:durableId="1806851157">
    <w:abstractNumId w:val="6"/>
  </w:num>
  <w:num w:numId="3" w16cid:durableId="1900939587">
    <w:abstractNumId w:val="5"/>
  </w:num>
  <w:num w:numId="4" w16cid:durableId="994408179">
    <w:abstractNumId w:val="4"/>
  </w:num>
  <w:num w:numId="5" w16cid:durableId="645361233">
    <w:abstractNumId w:val="7"/>
  </w:num>
  <w:num w:numId="6" w16cid:durableId="1835754385">
    <w:abstractNumId w:val="3"/>
  </w:num>
  <w:num w:numId="7" w16cid:durableId="1937398385">
    <w:abstractNumId w:val="2"/>
  </w:num>
  <w:num w:numId="8" w16cid:durableId="1146052415">
    <w:abstractNumId w:val="1"/>
  </w:num>
  <w:num w:numId="9" w16cid:durableId="448594477">
    <w:abstractNumId w:val="0"/>
  </w:num>
  <w:num w:numId="10" w16cid:durableId="215747217">
    <w:abstractNumId w:val="9"/>
  </w:num>
  <w:num w:numId="11" w16cid:durableId="32081870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76B50"/>
    <w:rsid w:val="002145A2"/>
    <w:rsid w:val="00282567"/>
    <w:rsid w:val="0029639D"/>
    <w:rsid w:val="00326F90"/>
    <w:rsid w:val="00331C51"/>
    <w:rsid w:val="003C0B63"/>
    <w:rsid w:val="003D4741"/>
    <w:rsid w:val="003E1CC7"/>
    <w:rsid w:val="00406A1D"/>
    <w:rsid w:val="00452A06"/>
    <w:rsid w:val="004C60C5"/>
    <w:rsid w:val="006D5194"/>
    <w:rsid w:val="00705272"/>
    <w:rsid w:val="00746700"/>
    <w:rsid w:val="008A0B8D"/>
    <w:rsid w:val="008D6131"/>
    <w:rsid w:val="00AA1D8D"/>
    <w:rsid w:val="00AB3CFB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D37BEA"/>
  <w14:defaultImageDpi w14:val="300"/>
  <w15:docId w15:val="{CA93DDAF-60B2-4C45-AC8F-7893B0645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Επικεφαλίδα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Τίτλος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Υπότιτλος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Σώμα κειμένου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Κείμενο μακροεντολής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Απόσπασμα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Επικεφαλίδα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Επικεφαλίδα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Επικεφαλίδα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Επικεφαλίδα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Έντονο απόσπ.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4</Pages>
  <Words>502</Words>
  <Characters>2717</Characters>
  <Application>Microsoft Office Word</Application>
  <DocSecurity>0</DocSecurity>
  <Lines>22</Lines>
  <Paragraphs>6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3213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Marios Aggelides</cp:lastModifiedBy>
  <cp:revision>6</cp:revision>
  <dcterms:created xsi:type="dcterms:W3CDTF">2013-12-23T23:15:00Z</dcterms:created>
  <dcterms:modified xsi:type="dcterms:W3CDTF">2025-08-10T00:38:00Z</dcterms:modified>
  <cp:category/>
</cp:coreProperties>
</file>